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B24" w:rsidRPr="00DF555A" w:rsidRDefault="00112B24" w:rsidP="00112B24">
      <w:pPr>
        <w:autoSpaceDE w:val="0"/>
        <w:autoSpaceDN w:val="0"/>
        <w:adjustRightInd w:val="0"/>
        <w:spacing w:after="0" w:line="240" w:lineRule="auto"/>
        <w:rPr>
          <w:rFonts w:ascii="Arial" w:hAnsi="Arial" w:cs="Arial"/>
          <w:b/>
          <w:bCs/>
          <w:sz w:val="28"/>
          <w:szCs w:val="28"/>
        </w:rPr>
      </w:pPr>
      <w:r w:rsidRPr="00DF555A">
        <w:rPr>
          <w:rFonts w:ascii="Arial" w:hAnsi="Arial" w:cs="Arial"/>
          <w:b/>
          <w:bCs/>
          <w:sz w:val="28"/>
          <w:szCs w:val="28"/>
        </w:rPr>
        <w:t>Eléments du PLU</w:t>
      </w:r>
    </w:p>
    <w:p w:rsidR="00792869" w:rsidRPr="00DF555A" w:rsidRDefault="00792869" w:rsidP="00112B24">
      <w:pPr>
        <w:autoSpaceDE w:val="0"/>
        <w:autoSpaceDN w:val="0"/>
        <w:adjustRightInd w:val="0"/>
        <w:spacing w:after="0" w:line="240" w:lineRule="auto"/>
        <w:rPr>
          <w:rFonts w:ascii="Arial" w:hAnsi="Arial" w:cs="Arial"/>
          <w:b/>
          <w:bCs/>
          <w:sz w:val="28"/>
          <w:szCs w:val="28"/>
        </w:rPr>
      </w:pPr>
    </w:p>
    <w:p w:rsidR="00792869" w:rsidRDefault="00792869" w:rsidP="00112B24">
      <w:pPr>
        <w:autoSpaceDE w:val="0"/>
        <w:autoSpaceDN w:val="0"/>
        <w:adjustRightInd w:val="0"/>
        <w:spacing w:after="0" w:line="240" w:lineRule="auto"/>
        <w:rPr>
          <w:rFonts w:ascii="Arial" w:hAnsi="Arial" w:cs="Arial"/>
          <w:b/>
          <w:bCs/>
          <w:sz w:val="28"/>
          <w:szCs w:val="28"/>
        </w:rPr>
      </w:pPr>
      <w:r w:rsidRPr="00DF555A">
        <w:rPr>
          <w:rFonts w:ascii="Arial" w:hAnsi="Arial" w:cs="Arial"/>
          <w:b/>
          <w:bCs/>
          <w:sz w:val="28"/>
          <w:szCs w:val="28"/>
        </w:rPr>
        <w:t xml:space="preserve">Terrain : </w:t>
      </w:r>
      <w:r w:rsidRPr="00530201">
        <w:rPr>
          <w:rFonts w:ascii="Arial" w:hAnsi="Arial" w:cs="Arial"/>
          <w:b/>
          <w:bCs/>
          <w:color w:val="C00000"/>
          <w:sz w:val="28"/>
          <w:szCs w:val="28"/>
        </w:rPr>
        <w:t xml:space="preserve">UM16*5L30 HF7 (A), </w:t>
      </w:r>
      <w:r w:rsidR="00F3791B" w:rsidRPr="00530201">
        <w:rPr>
          <w:rFonts w:ascii="Arial" w:hAnsi="Arial" w:cs="Arial"/>
          <w:b/>
          <w:bCs/>
          <w:color w:val="C00000"/>
          <w:sz w:val="28"/>
          <w:szCs w:val="28"/>
        </w:rPr>
        <w:t>58</w:t>
      </w:r>
      <w:r w:rsidRPr="00530201">
        <w:rPr>
          <w:rFonts w:ascii="Arial" w:hAnsi="Arial" w:cs="Arial"/>
          <w:b/>
          <w:bCs/>
          <w:color w:val="C00000"/>
          <w:sz w:val="28"/>
          <w:szCs w:val="28"/>
        </w:rPr>
        <w:t xml:space="preserve"> </w:t>
      </w:r>
      <w:r w:rsidRPr="00DF555A">
        <w:rPr>
          <w:rFonts w:ascii="Arial" w:hAnsi="Arial" w:cs="Arial"/>
          <w:b/>
          <w:bCs/>
          <w:sz w:val="28"/>
          <w:szCs w:val="28"/>
        </w:rPr>
        <w:t xml:space="preserve">rue des </w:t>
      </w:r>
      <w:proofErr w:type="gramStart"/>
      <w:r w:rsidRPr="00DF555A">
        <w:rPr>
          <w:rFonts w:ascii="Arial" w:hAnsi="Arial" w:cs="Arial"/>
          <w:b/>
          <w:bCs/>
          <w:sz w:val="28"/>
          <w:szCs w:val="28"/>
        </w:rPr>
        <w:t>Futaies ,</w:t>
      </w:r>
      <w:proofErr w:type="gramEnd"/>
      <w:r w:rsidRPr="00DF555A">
        <w:rPr>
          <w:rFonts w:ascii="Arial" w:hAnsi="Arial" w:cs="Arial"/>
          <w:b/>
          <w:bCs/>
          <w:sz w:val="28"/>
          <w:szCs w:val="28"/>
        </w:rPr>
        <w:t xml:space="preserve"> Carbon-Blanc</w:t>
      </w:r>
    </w:p>
    <w:p w:rsidR="008679C6" w:rsidRPr="00B11011" w:rsidRDefault="008679C6" w:rsidP="00112B24">
      <w:pPr>
        <w:autoSpaceDE w:val="0"/>
        <w:autoSpaceDN w:val="0"/>
        <w:adjustRightInd w:val="0"/>
        <w:spacing w:after="0" w:line="240" w:lineRule="auto"/>
        <w:rPr>
          <w:rFonts w:ascii="Arial" w:hAnsi="Arial" w:cs="Arial"/>
          <w:b/>
          <w:bCs/>
          <w:color w:val="FF3399"/>
          <w:sz w:val="28"/>
          <w:szCs w:val="28"/>
        </w:rPr>
      </w:pPr>
      <w:r>
        <w:rPr>
          <w:rFonts w:ascii="Arial" w:hAnsi="Arial" w:cs="Arial"/>
          <w:b/>
          <w:bCs/>
          <w:sz w:val="28"/>
          <w:szCs w:val="28"/>
        </w:rPr>
        <w:tab/>
        <w:t xml:space="preserve">       </w:t>
      </w:r>
      <w:r w:rsidRPr="00B11011">
        <w:rPr>
          <w:rFonts w:ascii="Arial" w:hAnsi="Arial" w:cs="Arial"/>
          <w:b/>
          <w:bCs/>
          <w:color w:val="FF3399"/>
          <w:sz w:val="28"/>
          <w:szCs w:val="28"/>
        </w:rPr>
        <w:t>Mars : UM33*5L30</w:t>
      </w:r>
    </w:p>
    <w:p w:rsidR="00112B24" w:rsidRPr="00DF555A" w:rsidRDefault="00112B24" w:rsidP="00112B24">
      <w:pPr>
        <w:autoSpaceDE w:val="0"/>
        <w:autoSpaceDN w:val="0"/>
        <w:adjustRightInd w:val="0"/>
        <w:spacing w:after="0" w:line="240" w:lineRule="auto"/>
        <w:rPr>
          <w:rFonts w:ascii="Arial" w:hAnsi="Arial" w:cs="Arial"/>
          <w:b/>
          <w:bCs/>
          <w:sz w:val="28"/>
          <w:szCs w:val="28"/>
        </w:rPr>
      </w:pPr>
    </w:p>
    <w:p w:rsidR="00112B24" w:rsidRPr="00DF555A" w:rsidRDefault="00112B24" w:rsidP="00112B24">
      <w:pPr>
        <w:autoSpaceDE w:val="0"/>
        <w:autoSpaceDN w:val="0"/>
        <w:adjustRightInd w:val="0"/>
        <w:spacing w:after="0" w:line="240" w:lineRule="auto"/>
        <w:rPr>
          <w:rFonts w:ascii="Arial" w:hAnsi="Arial" w:cs="Arial"/>
          <w:sz w:val="18"/>
          <w:szCs w:val="18"/>
        </w:rPr>
      </w:pPr>
      <w:r w:rsidRPr="00DF555A">
        <w:rPr>
          <w:rFonts w:ascii="Arial" w:hAnsi="Arial" w:cs="Arial"/>
          <w:b/>
          <w:bCs/>
          <w:sz w:val="28"/>
          <w:szCs w:val="28"/>
        </w:rPr>
        <w:t>1.1. Destination des constructions</w:t>
      </w:r>
    </w:p>
    <w:p w:rsidR="00112B24" w:rsidRPr="00DF555A" w:rsidRDefault="00112B24" w:rsidP="00112B24">
      <w:pPr>
        <w:autoSpaceDE w:val="0"/>
        <w:autoSpaceDN w:val="0"/>
        <w:adjustRightInd w:val="0"/>
        <w:spacing w:after="0" w:line="240" w:lineRule="auto"/>
        <w:rPr>
          <w:rFonts w:ascii="Arial" w:hAnsi="Arial" w:cs="Arial"/>
          <w:i/>
          <w:iCs/>
          <w:sz w:val="18"/>
          <w:szCs w:val="18"/>
        </w:rPr>
      </w:pPr>
      <w:r w:rsidRPr="00DF555A">
        <w:rPr>
          <w:rFonts w:ascii="Arial" w:hAnsi="Arial" w:cs="Arial"/>
          <w:sz w:val="18"/>
          <w:szCs w:val="18"/>
        </w:rPr>
        <w:t xml:space="preserve">• </w:t>
      </w:r>
      <w:r w:rsidRPr="00DF555A">
        <w:rPr>
          <w:rFonts w:ascii="Arial" w:hAnsi="Arial" w:cs="Arial"/>
          <w:b/>
          <w:bCs/>
          <w:i/>
          <w:iCs/>
          <w:sz w:val="18"/>
          <w:szCs w:val="18"/>
        </w:rPr>
        <w:t xml:space="preserve">Habitation </w:t>
      </w:r>
      <w:r w:rsidRPr="00DF555A">
        <w:rPr>
          <w:rFonts w:ascii="Arial" w:hAnsi="Arial" w:cs="Arial"/>
          <w:i/>
          <w:iCs/>
          <w:sz w:val="18"/>
          <w:szCs w:val="18"/>
        </w:rPr>
        <w:t>:</w:t>
      </w:r>
    </w:p>
    <w:p w:rsidR="00CD64CC" w:rsidRDefault="00112B24" w:rsidP="008679C6">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Cette destination comprend tous les logements, notamment les logements liés et nécessaires au bon fonctionnement des</w:t>
      </w:r>
      <w:r w:rsidR="008679C6">
        <w:rPr>
          <w:rFonts w:ascii="Arial" w:hAnsi="Arial" w:cs="Arial"/>
          <w:i/>
          <w:iCs/>
          <w:sz w:val="18"/>
          <w:szCs w:val="18"/>
        </w:rPr>
        <w:t xml:space="preserve"> </w:t>
      </w:r>
      <w:r w:rsidRPr="00DF555A">
        <w:rPr>
          <w:rFonts w:ascii="Arial" w:hAnsi="Arial" w:cs="Arial"/>
          <w:i/>
          <w:iCs/>
          <w:sz w:val="18"/>
          <w:szCs w:val="18"/>
        </w:rPr>
        <w:t>entreprises agricoles, forestières, artisanales, industrielles ou commerciales. Relèvent également de l'habitation, les chambres</w:t>
      </w:r>
      <w:r w:rsidR="008679C6">
        <w:rPr>
          <w:rFonts w:ascii="Arial" w:hAnsi="Arial" w:cs="Arial"/>
          <w:i/>
          <w:iCs/>
          <w:sz w:val="18"/>
          <w:szCs w:val="18"/>
        </w:rPr>
        <w:t xml:space="preserve"> </w:t>
      </w:r>
      <w:r w:rsidRPr="00DF555A">
        <w:rPr>
          <w:rFonts w:ascii="Arial" w:hAnsi="Arial" w:cs="Arial"/>
          <w:i/>
          <w:iCs/>
          <w:sz w:val="18"/>
          <w:szCs w:val="18"/>
        </w:rPr>
        <w:t>d'hôtes, les locaux ou aménagements annexes à l'habitation tels que piscine, garage, abri de jardin...</w:t>
      </w:r>
    </w:p>
    <w:p w:rsidR="008679C6" w:rsidRPr="00DF555A" w:rsidRDefault="008679C6" w:rsidP="008679C6">
      <w:pPr>
        <w:autoSpaceDE w:val="0"/>
        <w:autoSpaceDN w:val="0"/>
        <w:adjustRightInd w:val="0"/>
        <w:spacing w:after="0" w:line="240" w:lineRule="auto"/>
        <w:rPr>
          <w:rFonts w:ascii="Arial" w:hAnsi="Arial" w:cs="Arial"/>
          <w:i/>
          <w:iCs/>
          <w:sz w:val="18"/>
          <w:szCs w:val="18"/>
        </w:rPr>
      </w:pPr>
    </w:p>
    <w:p w:rsidR="007A3F11" w:rsidRPr="00DF555A" w:rsidRDefault="007A3F11" w:rsidP="007A3F11">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1.3.4. Conditions particulières relatives à la salubrité, à la prévention des</w:t>
      </w:r>
    </w:p>
    <w:p w:rsidR="00CD64CC" w:rsidRPr="00DF555A" w:rsidRDefault="007A3F11" w:rsidP="007A3F11">
      <w:pPr>
        <w:rPr>
          <w:rFonts w:ascii="Arial" w:hAnsi="Arial" w:cs="Arial"/>
          <w:b/>
          <w:bCs/>
          <w:color w:val="777777"/>
          <w:sz w:val="24"/>
          <w:szCs w:val="24"/>
        </w:rPr>
      </w:pPr>
      <w:proofErr w:type="gramStart"/>
      <w:r w:rsidRPr="00DF555A">
        <w:rPr>
          <w:rFonts w:ascii="Arial" w:hAnsi="Arial" w:cs="Arial"/>
          <w:b/>
          <w:bCs/>
          <w:color w:val="777777"/>
          <w:sz w:val="24"/>
          <w:szCs w:val="24"/>
        </w:rPr>
        <w:t>risques</w:t>
      </w:r>
      <w:proofErr w:type="gramEnd"/>
      <w:r w:rsidRPr="00DF555A">
        <w:rPr>
          <w:rFonts w:ascii="Arial" w:hAnsi="Arial" w:cs="Arial"/>
          <w:b/>
          <w:bCs/>
          <w:color w:val="777777"/>
          <w:sz w:val="24"/>
          <w:szCs w:val="24"/>
        </w:rPr>
        <w:t xml:space="preserve"> et à la protection contre les nuisances</w:t>
      </w:r>
    </w:p>
    <w:p w:rsidR="007A3F11" w:rsidRPr="00DF555A" w:rsidRDefault="007A3F11" w:rsidP="007A3F11">
      <w:pPr>
        <w:rPr>
          <w:rFonts w:ascii="Arial" w:hAnsi="Arial" w:cs="Arial"/>
          <w:i/>
          <w:iCs/>
          <w:sz w:val="18"/>
          <w:szCs w:val="18"/>
        </w:rPr>
      </w:pPr>
      <w:r w:rsidRPr="00DF555A">
        <w:rPr>
          <w:rFonts w:ascii="Arial" w:hAnsi="Arial" w:cs="Arial"/>
          <w:i/>
          <w:iCs/>
          <w:sz w:val="18"/>
          <w:szCs w:val="18"/>
        </w:rPr>
        <w:t>Géo risque</w:t>
      </w:r>
    </w:p>
    <w:p w:rsidR="007A3F11" w:rsidRPr="00DF555A" w:rsidRDefault="007A3F11" w:rsidP="007A3F11">
      <w:pPr>
        <w:autoSpaceDE w:val="0"/>
        <w:autoSpaceDN w:val="0"/>
        <w:adjustRightInd w:val="0"/>
        <w:spacing w:after="0" w:line="240" w:lineRule="auto"/>
        <w:rPr>
          <w:rFonts w:ascii="Arial" w:hAnsi="Arial" w:cs="Arial"/>
        </w:rPr>
      </w:pPr>
      <w:r w:rsidRPr="00DF555A">
        <w:rPr>
          <w:rFonts w:ascii="Arial" w:hAnsi="Arial" w:cs="Arial"/>
        </w:rPr>
        <w:t>1.3.4.3. Protection des constructions contre le ruissellement des eaux pluviales</w:t>
      </w:r>
    </w:p>
    <w:p w:rsidR="007A3F11" w:rsidRPr="00DF555A" w:rsidRDefault="007A3F11" w:rsidP="007A3F1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A l’exception des constructions à usage agricole dans le cas de constructions neuves comme d’extension, le</w:t>
      </w:r>
    </w:p>
    <w:p w:rsidR="007A3F11" w:rsidRPr="00DF555A" w:rsidRDefault="007A3F11" w:rsidP="007A3F1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projet</w:t>
      </w:r>
      <w:proofErr w:type="gramEnd"/>
      <w:r w:rsidRPr="00DF555A">
        <w:rPr>
          <w:rFonts w:ascii="Arial" w:hAnsi="Arial" w:cs="Arial"/>
          <w:sz w:val="18"/>
          <w:szCs w:val="18"/>
        </w:rPr>
        <w:t xml:space="preserve"> devra préciser comment sont gérées les eaux de ruissellement de surface.</w:t>
      </w:r>
    </w:p>
    <w:p w:rsidR="007A3F11" w:rsidRPr="00F753EC" w:rsidRDefault="007A3F11" w:rsidP="007A3F11">
      <w:pPr>
        <w:autoSpaceDE w:val="0"/>
        <w:autoSpaceDN w:val="0"/>
        <w:adjustRightInd w:val="0"/>
        <w:spacing w:after="0" w:line="240" w:lineRule="auto"/>
        <w:rPr>
          <w:rFonts w:ascii="Arial" w:hAnsi="Arial" w:cs="Arial"/>
          <w:sz w:val="18"/>
          <w:szCs w:val="18"/>
          <w:highlight w:val="yellow"/>
        </w:rPr>
      </w:pPr>
      <w:r w:rsidRPr="00F753EC">
        <w:rPr>
          <w:rFonts w:ascii="Arial" w:hAnsi="Arial" w:cs="Arial"/>
          <w:sz w:val="18"/>
          <w:szCs w:val="18"/>
          <w:highlight w:val="yellow"/>
        </w:rPr>
        <w:t>La cote des accès du rez-de-chaussée ou de la dalle finie devra être au minimum à 15 cm au-dessus :</w:t>
      </w:r>
    </w:p>
    <w:p w:rsidR="007A3F11" w:rsidRPr="00F753EC" w:rsidRDefault="007A3F11" w:rsidP="007A3F11">
      <w:pPr>
        <w:autoSpaceDE w:val="0"/>
        <w:autoSpaceDN w:val="0"/>
        <w:adjustRightInd w:val="0"/>
        <w:spacing w:after="0" w:line="240" w:lineRule="auto"/>
        <w:rPr>
          <w:rFonts w:ascii="Arial" w:hAnsi="Arial" w:cs="Arial"/>
          <w:sz w:val="18"/>
          <w:szCs w:val="18"/>
          <w:highlight w:val="yellow"/>
        </w:rPr>
      </w:pPr>
      <w:r w:rsidRPr="00F753EC">
        <w:rPr>
          <w:rFonts w:ascii="Arial" w:hAnsi="Arial" w:cs="Arial"/>
          <w:i/>
          <w:iCs/>
          <w:sz w:val="18"/>
          <w:szCs w:val="18"/>
          <w:highlight w:val="yellow"/>
        </w:rPr>
        <w:t xml:space="preserve">- </w:t>
      </w:r>
      <w:r w:rsidRPr="00F753EC">
        <w:rPr>
          <w:rFonts w:ascii="Arial" w:hAnsi="Arial" w:cs="Arial"/>
          <w:sz w:val="18"/>
          <w:szCs w:val="18"/>
          <w:highlight w:val="yellow"/>
        </w:rPr>
        <w:t>de la cote fil d’eau du caniveau (ou assimilé) pour les bâtiments implantés à l’alignement.</w:t>
      </w:r>
    </w:p>
    <w:p w:rsidR="007A3F11" w:rsidRPr="00F753EC" w:rsidRDefault="007A3F11" w:rsidP="007A3F11">
      <w:pPr>
        <w:autoSpaceDE w:val="0"/>
        <w:autoSpaceDN w:val="0"/>
        <w:adjustRightInd w:val="0"/>
        <w:spacing w:after="0" w:line="240" w:lineRule="auto"/>
        <w:rPr>
          <w:rFonts w:ascii="Arial" w:hAnsi="Arial" w:cs="Arial"/>
          <w:sz w:val="18"/>
          <w:szCs w:val="18"/>
          <w:highlight w:val="yellow"/>
        </w:rPr>
      </w:pPr>
      <w:r w:rsidRPr="00F753EC">
        <w:rPr>
          <w:rFonts w:ascii="Arial" w:hAnsi="Arial" w:cs="Arial"/>
          <w:i/>
          <w:iCs/>
          <w:sz w:val="18"/>
          <w:szCs w:val="18"/>
          <w:highlight w:val="yellow"/>
        </w:rPr>
        <w:t xml:space="preserve">- </w:t>
      </w:r>
      <w:r w:rsidRPr="00F753EC">
        <w:rPr>
          <w:rFonts w:ascii="Arial" w:hAnsi="Arial" w:cs="Arial"/>
          <w:sz w:val="18"/>
          <w:szCs w:val="18"/>
          <w:highlight w:val="yellow"/>
        </w:rPr>
        <w:t>du terrain aménagé ou des points bas du terrain situés à proximité pour les bâtiments implantés en recul, en</w:t>
      </w:r>
    </w:p>
    <w:p w:rsidR="007A3F11" w:rsidRPr="00DF555A" w:rsidRDefault="007A3F11" w:rsidP="007A3F11">
      <w:pPr>
        <w:autoSpaceDE w:val="0"/>
        <w:autoSpaceDN w:val="0"/>
        <w:adjustRightInd w:val="0"/>
        <w:spacing w:after="0" w:line="240" w:lineRule="auto"/>
        <w:rPr>
          <w:rFonts w:ascii="Arial" w:hAnsi="Arial" w:cs="Arial"/>
          <w:sz w:val="18"/>
          <w:szCs w:val="18"/>
        </w:rPr>
      </w:pPr>
      <w:proofErr w:type="gramStart"/>
      <w:r w:rsidRPr="00F753EC">
        <w:rPr>
          <w:rFonts w:ascii="Arial" w:hAnsi="Arial" w:cs="Arial"/>
          <w:sz w:val="18"/>
          <w:szCs w:val="18"/>
          <w:highlight w:val="yellow"/>
        </w:rPr>
        <w:t>second</w:t>
      </w:r>
      <w:proofErr w:type="gramEnd"/>
      <w:r w:rsidRPr="00F753EC">
        <w:rPr>
          <w:rFonts w:ascii="Arial" w:hAnsi="Arial" w:cs="Arial"/>
          <w:sz w:val="18"/>
          <w:szCs w:val="18"/>
          <w:highlight w:val="yellow"/>
        </w:rPr>
        <w:t xml:space="preserve"> rang ou au-delà.</w:t>
      </w:r>
    </w:p>
    <w:p w:rsidR="007A3F11" w:rsidRPr="00DF555A" w:rsidRDefault="00652F0C" w:rsidP="007A3F11">
      <w:pPr>
        <w:autoSpaceDE w:val="0"/>
        <w:autoSpaceDN w:val="0"/>
        <w:adjustRightInd w:val="0"/>
        <w:spacing w:after="0" w:line="240" w:lineRule="auto"/>
        <w:rPr>
          <w:rFonts w:ascii="Arial" w:hAnsi="Arial" w:cs="Arial"/>
          <w:sz w:val="16"/>
          <w:szCs w:val="16"/>
        </w:rPr>
      </w:pPr>
      <w:r>
        <w:rPr>
          <w:rFonts w:ascii="Arial" w:hAnsi="Arial" w:cs="Arial"/>
          <w:sz w:val="20"/>
          <w:szCs w:val="20"/>
        </w:rPr>
        <w:t xml:space="preserve"> </w:t>
      </w:r>
    </w:p>
    <w:p w:rsidR="007A3F11" w:rsidRPr="00DF555A" w:rsidRDefault="007A3F11" w:rsidP="007A3F1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Pour les parties de bâtiment enterrées ou semi enterrées, les rampes d’accès aux parkings souterrains, le point</w:t>
      </w:r>
    </w:p>
    <w:p w:rsidR="007A3F11" w:rsidRPr="00DF555A" w:rsidRDefault="007A3F11" w:rsidP="007A3F1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haut</w:t>
      </w:r>
      <w:proofErr w:type="gramEnd"/>
      <w:r w:rsidRPr="00DF555A">
        <w:rPr>
          <w:rFonts w:ascii="Arial" w:hAnsi="Arial" w:cs="Arial"/>
          <w:sz w:val="18"/>
          <w:szCs w:val="18"/>
        </w:rPr>
        <w:t xml:space="preserve"> de l’accès sera au minimum à 15 cm au-dessus de la cote fil d’eau du caniveau (ou assimilé) ou à 15 cm</w:t>
      </w:r>
    </w:p>
    <w:p w:rsidR="007A3F11" w:rsidRPr="00DF555A" w:rsidRDefault="007A3F11" w:rsidP="007A3F1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au-dessus</w:t>
      </w:r>
      <w:proofErr w:type="gramEnd"/>
      <w:r w:rsidRPr="00DF555A">
        <w:rPr>
          <w:rFonts w:ascii="Arial" w:hAnsi="Arial" w:cs="Arial"/>
          <w:sz w:val="18"/>
          <w:szCs w:val="18"/>
        </w:rPr>
        <w:t xml:space="preserve"> du terrain aménagé ou des points bas du terrain situés à proximité.</w:t>
      </w:r>
    </w:p>
    <w:p w:rsidR="007A3F11" w:rsidRPr="00DF555A" w:rsidRDefault="007A3F11" w:rsidP="007A3F1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En cas d’impossibilité d’application des règles ci-dessus, il appartiendra au pétitionnaire de proposer une</w:t>
      </w:r>
    </w:p>
    <w:p w:rsidR="008679C6" w:rsidRDefault="007A3F11" w:rsidP="007A3F11">
      <w:pPr>
        <w:rPr>
          <w:rFonts w:ascii="Arial" w:hAnsi="Arial" w:cs="Arial"/>
          <w:sz w:val="18"/>
          <w:szCs w:val="18"/>
        </w:rPr>
      </w:pPr>
      <w:proofErr w:type="gramStart"/>
      <w:r w:rsidRPr="00DF555A">
        <w:rPr>
          <w:rFonts w:ascii="Arial" w:hAnsi="Arial" w:cs="Arial"/>
          <w:sz w:val="18"/>
          <w:szCs w:val="18"/>
        </w:rPr>
        <w:t>solution</w:t>
      </w:r>
      <w:proofErr w:type="gramEnd"/>
      <w:r w:rsidRPr="00DF555A">
        <w:rPr>
          <w:rFonts w:ascii="Arial" w:hAnsi="Arial" w:cs="Arial"/>
          <w:sz w:val="18"/>
          <w:szCs w:val="18"/>
        </w:rPr>
        <w:t xml:space="preserve"> de gestion des eaux pluviales et d’en démontrer la viabilité et la pérennité.</w:t>
      </w:r>
    </w:p>
    <w:p w:rsidR="008679C6" w:rsidRDefault="008679C6" w:rsidP="008679C6">
      <w:pPr>
        <w:autoSpaceDE w:val="0"/>
        <w:autoSpaceDN w:val="0"/>
        <w:adjustRightInd w:val="0"/>
        <w:spacing w:after="0" w:line="240" w:lineRule="auto"/>
        <w:rPr>
          <w:rFonts w:ascii="OpenSans" w:hAnsi="OpenSans" w:cs="OpenSans"/>
          <w:color w:val="000000"/>
        </w:rPr>
      </w:pPr>
      <w:r>
        <w:rPr>
          <w:rFonts w:ascii="OpenSans" w:hAnsi="OpenSans" w:cs="OpenSans"/>
          <w:color w:val="000000"/>
        </w:rPr>
        <w:t>1.3.4.4. Affouillements et exhaussements</w:t>
      </w:r>
    </w:p>
    <w:p w:rsidR="008679C6" w:rsidRDefault="008679C6" w:rsidP="008679C6">
      <w:pPr>
        <w:autoSpaceDE w:val="0"/>
        <w:autoSpaceDN w:val="0"/>
        <w:adjustRightInd w:val="0"/>
        <w:spacing w:after="0" w:line="240" w:lineRule="auto"/>
        <w:rPr>
          <w:rFonts w:ascii="OpenSans" w:hAnsi="OpenSans" w:cs="OpenSans"/>
          <w:color w:val="000000"/>
          <w:sz w:val="18"/>
          <w:szCs w:val="18"/>
        </w:rPr>
      </w:pPr>
      <w:r>
        <w:rPr>
          <w:rFonts w:ascii="OpenSans" w:hAnsi="OpenSans" w:cs="OpenSans"/>
          <w:color w:val="000000"/>
          <w:sz w:val="18"/>
          <w:szCs w:val="18"/>
        </w:rPr>
        <w:t>Les affouillements et les exhaussements sont autorisés dès lors :</w:t>
      </w:r>
    </w:p>
    <w:p w:rsidR="008679C6" w:rsidRDefault="008679C6" w:rsidP="008679C6">
      <w:pPr>
        <w:autoSpaceDE w:val="0"/>
        <w:autoSpaceDN w:val="0"/>
        <w:adjustRightInd w:val="0"/>
        <w:spacing w:after="0" w:line="240" w:lineRule="auto"/>
        <w:rPr>
          <w:rFonts w:ascii="OpenSans" w:hAnsi="OpenSans" w:cs="OpenSans"/>
          <w:color w:val="000000"/>
          <w:sz w:val="18"/>
          <w:szCs w:val="18"/>
        </w:rPr>
      </w:pPr>
      <w:r>
        <w:rPr>
          <w:rFonts w:ascii="OpenSans" w:hAnsi="OpenSans" w:cs="OpenSans"/>
          <w:color w:val="000000"/>
          <w:sz w:val="18"/>
          <w:szCs w:val="18"/>
        </w:rPr>
        <w:t xml:space="preserve">- qu’ils sont liés ou nécessaires </w:t>
      </w:r>
      <w:r w:rsidRPr="00350B81">
        <w:rPr>
          <w:rFonts w:ascii="OpenSans" w:hAnsi="OpenSans" w:cs="OpenSans"/>
          <w:color w:val="C00000"/>
          <w:sz w:val="18"/>
          <w:szCs w:val="18"/>
        </w:rPr>
        <w:t xml:space="preserve">aux activités autorisés </w:t>
      </w:r>
      <w:r w:rsidR="00A348E4">
        <w:rPr>
          <w:rFonts w:ascii="OpenSans" w:hAnsi="OpenSans" w:cs="OpenSans"/>
          <w:color w:val="FF339A"/>
          <w:sz w:val="18"/>
          <w:szCs w:val="18"/>
        </w:rPr>
        <w:t>--</w:t>
      </w:r>
      <w:r>
        <w:rPr>
          <w:rFonts w:ascii="OpenSans" w:hAnsi="OpenSans" w:cs="OpenSans"/>
          <w:color w:val="FF339A"/>
          <w:sz w:val="18"/>
          <w:szCs w:val="18"/>
        </w:rPr>
        <w:t xml:space="preserve">à l’exécution d’une autorisation d’occupation du sol </w:t>
      </w:r>
      <w:r w:rsidR="00A348E4">
        <w:rPr>
          <w:rFonts w:ascii="OpenSans" w:hAnsi="OpenSans" w:cs="OpenSans"/>
          <w:color w:val="FF339A"/>
          <w:sz w:val="18"/>
          <w:szCs w:val="18"/>
        </w:rPr>
        <w:t>--</w:t>
      </w:r>
      <w:r>
        <w:rPr>
          <w:rFonts w:ascii="OpenSans" w:hAnsi="OpenSans" w:cs="OpenSans"/>
          <w:color w:val="000000"/>
          <w:sz w:val="18"/>
          <w:szCs w:val="18"/>
        </w:rPr>
        <w:t>;</w:t>
      </w:r>
    </w:p>
    <w:p w:rsidR="008679C6" w:rsidRDefault="008679C6" w:rsidP="008679C6">
      <w:pPr>
        <w:autoSpaceDE w:val="0"/>
        <w:autoSpaceDN w:val="0"/>
        <w:adjustRightInd w:val="0"/>
        <w:spacing w:after="0" w:line="240" w:lineRule="auto"/>
        <w:rPr>
          <w:rFonts w:ascii="OpenSans" w:hAnsi="OpenSans" w:cs="OpenSans"/>
          <w:color w:val="000000"/>
          <w:sz w:val="18"/>
          <w:szCs w:val="18"/>
        </w:rPr>
      </w:pPr>
      <w:r>
        <w:rPr>
          <w:rFonts w:ascii="OpenSans" w:hAnsi="OpenSans" w:cs="OpenSans"/>
          <w:color w:val="000000"/>
          <w:sz w:val="18"/>
          <w:szCs w:val="18"/>
        </w:rPr>
        <w:t>- ou qu’ils sont liés aux travaux nécessaires à la protection contre les inondations, les risques et les nuisances ;</w:t>
      </w:r>
    </w:p>
    <w:p w:rsidR="008679C6" w:rsidRDefault="008679C6" w:rsidP="008679C6">
      <w:pPr>
        <w:autoSpaceDE w:val="0"/>
        <w:autoSpaceDN w:val="0"/>
        <w:adjustRightInd w:val="0"/>
        <w:spacing w:after="0" w:line="240" w:lineRule="auto"/>
        <w:rPr>
          <w:rFonts w:ascii="OpenSans" w:hAnsi="OpenSans" w:cs="OpenSans"/>
          <w:color w:val="000000"/>
          <w:sz w:val="18"/>
          <w:szCs w:val="18"/>
        </w:rPr>
      </w:pPr>
      <w:r>
        <w:rPr>
          <w:rFonts w:ascii="OpenSans" w:hAnsi="OpenSans" w:cs="OpenSans"/>
          <w:color w:val="000000"/>
          <w:sz w:val="18"/>
          <w:szCs w:val="18"/>
        </w:rPr>
        <w:t>- ou qu’ils sont liés à la restauration de zones humides ou à la valorisation écologique des milieux naturels, ou</w:t>
      </w:r>
    </w:p>
    <w:p w:rsidR="008679C6" w:rsidRPr="00DF555A" w:rsidRDefault="008679C6" w:rsidP="008679C6">
      <w:pPr>
        <w:rPr>
          <w:rFonts w:ascii="Arial" w:hAnsi="Arial" w:cs="Arial"/>
          <w:sz w:val="18"/>
          <w:szCs w:val="18"/>
        </w:rPr>
      </w:pPr>
      <w:proofErr w:type="gramStart"/>
      <w:r>
        <w:rPr>
          <w:rFonts w:ascii="OpenSans" w:hAnsi="OpenSans" w:cs="OpenSans"/>
          <w:color w:val="000000"/>
          <w:sz w:val="18"/>
          <w:szCs w:val="18"/>
        </w:rPr>
        <w:t>à</w:t>
      </w:r>
      <w:proofErr w:type="gramEnd"/>
      <w:r>
        <w:rPr>
          <w:rFonts w:ascii="OpenSans" w:hAnsi="OpenSans" w:cs="OpenSans"/>
          <w:color w:val="000000"/>
          <w:sz w:val="18"/>
          <w:szCs w:val="18"/>
        </w:rPr>
        <w:t xml:space="preserve"> la valorisation des ressources naturelles du sol et du sous-sol.</w:t>
      </w:r>
    </w:p>
    <w:p w:rsidR="007A3F11" w:rsidRPr="00DF555A" w:rsidRDefault="007A3F11" w:rsidP="007A3F11">
      <w:pPr>
        <w:rPr>
          <w:rFonts w:ascii="Arial" w:hAnsi="Arial" w:cs="Arial"/>
        </w:rPr>
      </w:pPr>
      <w:r w:rsidRPr="00DF555A">
        <w:rPr>
          <w:rFonts w:ascii="Arial" w:hAnsi="Arial" w:cs="Arial"/>
        </w:rPr>
        <w:t>1.4.1.2. Modalités de calcul des places de stationnement</w:t>
      </w:r>
    </w:p>
    <w:p w:rsidR="0048619B" w:rsidRPr="00DF555A" w:rsidRDefault="0048619B" w:rsidP="0048619B">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Toute réalisation de nouveau logement, y compris sans création de surface de plancher, engendre l’application</w:t>
      </w:r>
    </w:p>
    <w:p w:rsidR="0048619B" w:rsidRPr="00BE4B84" w:rsidRDefault="0048619B" w:rsidP="0048619B">
      <w:pPr>
        <w:autoSpaceDE w:val="0"/>
        <w:autoSpaceDN w:val="0"/>
        <w:adjustRightInd w:val="0"/>
        <w:spacing w:after="0" w:line="240" w:lineRule="auto"/>
        <w:rPr>
          <w:rFonts w:ascii="Arial" w:hAnsi="Arial" w:cs="Arial"/>
          <w:color w:val="C00000"/>
          <w:sz w:val="18"/>
          <w:szCs w:val="18"/>
        </w:rPr>
      </w:pPr>
      <w:proofErr w:type="gramStart"/>
      <w:r w:rsidRPr="00DF555A">
        <w:rPr>
          <w:rFonts w:ascii="Arial" w:hAnsi="Arial" w:cs="Arial"/>
          <w:sz w:val="18"/>
          <w:szCs w:val="18"/>
        </w:rPr>
        <w:t>des</w:t>
      </w:r>
      <w:proofErr w:type="gramEnd"/>
      <w:r w:rsidRPr="00DF555A">
        <w:rPr>
          <w:rFonts w:ascii="Arial" w:hAnsi="Arial" w:cs="Arial"/>
          <w:sz w:val="18"/>
          <w:szCs w:val="18"/>
        </w:rPr>
        <w:t xml:space="preserve"> normes indiquées au "1.4.1.3. Normes de stationnement</w:t>
      </w:r>
      <w:r w:rsidRPr="00BE4B84">
        <w:rPr>
          <w:rFonts w:ascii="Arial" w:hAnsi="Arial" w:cs="Arial"/>
          <w:color w:val="C00000"/>
          <w:sz w:val="18"/>
          <w:szCs w:val="18"/>
        </w:rPr>
        <w:t>", à l’exception des logements locatifs sociaux</w:t>
      </w:r>
    </w:p>
    <w:p w:rsidR="007A3F11" w:rsidRPr="00DF555A" w:rsidRDefault="0048619B" w:rsidP="0048619B">
      <w:pPr>
        <w:rPr>
          <w:rFonts w:ascii="Arial" w:hAnsi="Arial" w:cs="Arial"/>
          <w:sz w:val="18"/>
          <w:szCs w:val="18"/>
        </w:rPr>
      </w:pPr>
      <w:proofErr w:type="gramStart"/>
      <w:r w:rsidRPr="00BE4B84">
        <w:rPr>
          <w:rFonts w:ascii="Arial" w:hAnsi="Arial" w:cs="Arial"/>
          <w:color w:val="C00000"/>
          <w:sz w:val="18"/>
          <w:szCs w:val="18"/>
        </w:rPr>
        <w:t>faisant</w:t>
      </w:r>
      <w:proofErr w:type="gramEnd"/>
      <w:r w:rsidRPr="00BE4B84">
        <w:rPr>
          <w:rFonts w:ascii="Arial" w:hAnsi="Arial" w:cs="Arial"/>
          <w:color w:val="C00000"/>
          <w:sz w:val="18"/>
          <w:szCs w:val="18"/>
        </w:rPr>
        <w:t xml:space="preserve"> l'objet d'un prêt aidé de l'Etat.</w:t>
      </w:r>
    </w:p>
    <w:p w:rsidR="0048619B" w:rsidRPr="00DF555A" w:rsidRDefault="00E75415" w:rsidP="0048619B">
      <w:pPr>
        <w:rPr>
          <w:rFonts w:ascii="Arial" w:hAnsi="Arial" w:cs="Arial"/>
          <w:sz w:val="18"/>
          <w:szCs w:val="18"/>
        </w:rPr>
      </w:pPr>
      <w:r w:rsidRPr="00DF555A">
        <w:rPr>
          <w:rFonts w:ascii="Arial" w:hAnsi="Arial" w:cs="Arial"/>
        </w:rPr>
        <w:t>1.4.1.3. Normes de stationnement</w:t>
      </w:r>
    </w:p>
    <w:p w:rsidR="00907A3D" w:rsidRPr="00DF555A" w:rsidRDefault="00907A3D" w:rsidP="00907A3D">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Les normes de stationnement indiquées dans le tableau ci-après s’appliquent aux constructions nouvelles, aux</w:t>
      </w:r>
    </w:p>
    <w:p w:rsidR="00907A3D" w:rsidRPr="00DF555A" w:rsidRDefault="00907A3D" w:rsidP="00907A3D">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constructions</w:t>
      </w:r>
      <w:proofErr w:type="gramEnd"/>
      <w:r w:rsidRPr="00DF555A">
        <w:rPr>
          <w:rFonts w:ascii="Arial" w:hAnsi="Arial" w:cs="Arial"/>
          <w:sz w:val="18"/>
          <w:szCs w:val="18"/>
        </w:rPr>
        <w:t xml:space="preserve"> existantes et changements de destination. Dans ces deux derniers cas, les normes s’appliquent</w:t>
      </w:r>
    </w:p>
    <w:p w:rsidR="00907A3D" w:rsidRPr="00DF555A" w:rsidRDefault="00907A3D" w:rsidP="00907A3D">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conformément</w:t>
      </w:r>
      <w:proofErr w:type="gramEnd"/>
      <w:r w:rsidRPr="00DF555A">
        <w:rPr>
          <w:rFonts w:ascii="Arial" w:hAnsi="Arial" w:cs="Arial"/>
          <w:sz w:val="18"/>
          <w:szCs w:val="18"/>
        </w:rPr>
        <w:t xml:space="preserve"> aux conditions définies dans les "modalités pour les constructions existantes et les</w:t>
      </w:r>
    </w:p>
    <w:p w:rsidR="007A3F11" w:rsidRPr="00BD70F2" w:rsidRDefault="00907A3D" w:rsidP="007A3F11">
      <w:pPr>
        <w:rPr>
          <w:rFonts w:ascii="Arial" w:hAnsi="Arial" w:cs="Arial"/>
          <w:sz w:val="18"/>
          <w:szCs w:val="18"/>
        </w:rPr>
      </w:pPr>
      <w:proofErr w:type="gramStart"/>
      <w:r w:rsidRPr="00DF555A">
        <w:rPr>
          <w:rFonts w:ascii="Arial" w:hAnsi="Arial" w:cs="Arial"/>
          <w:sz w:val="18"/>
          <w:szCs w:val="18"/>
        </w:rPr>
        <w:t>changements</w:t>
      </w:r>
      <w:proofErr w:type="gramEnd"/>
      <w:r w:rsidRPr="00DF555A">
        <w:rPr>
          <w:rFonts w:ascii="Arial" w:hAnsi="Arial" w:cs="Arial"/>
          <w:sz w:val="18"/>
          <w:szCs w:val="18"/>
        </w:rPr>
        <w:t xml:space="preserve"> de destination" fixées au "1.4.1.2. Modalités de calcul des places de stationnement" ci-dessus.</w:t>
      </w:r>
    </w:p>
    <w:tbl>
      <w:tblPr>
        <w:tblStyle w:val="Grilledutableau"/>
        <w:tblW w:w="0" w:type="auto"/>
        <w:tblLook w:val="04A0" w:firstRow="1" w:lastRow="0" w:firstColumn="1" w:lastColumn="0" w:noHBand="0" w:noVBand="1"/>
      </w:tblPr>
      <w:tblGrid>
        <w:gridCol w:w="1535"/>
        <w:gridCol w:w="1535"/>
        <w:gridCol w:w="2141"/>
        <w:gridCol w:w="1985"/>
        <w:gridCol w:w="2092"/>
      </w:tblGrid>
      <w:tr w:rsidR="006727BE" w:rsidTr="006727BE">
        <w:tc>
          <w:tcPr>
            <w:tcW w:w="1535" w:type="dxa"/>
          </w:tcPr>
          <w:p w:rsidR="006727BE" w:rsidRPr="0009531C" w:rsidRDefault="006727BE" w:rsidP="00BD70F2">
            <w:pPr>
              <w:autoSpaceDE w:val="0"/>
              <w:autoSpaceDN w:val="0"/>
              <w:adjustRightInd w:val="0"/>
              <w:rPr>
                <w:rFonts w:ascii="Arial" w:hAnsi="Arial" w:cs="Arial"/>
                <w:bCs/>
                <w:sz w:val="20"/>
                <w:szCs w:val="20"/>
                <w:highlight w:val="yellow"/>
              </w:rPr>
            </w:pPr>
            <w:r w:rsidRPr="0009531C">
              <w:rPr>
                <w:rFonts w:ascii="Arial" w:hAnsi="Arial" w:cs="Arial"/>
                <w:bCs/>
                <w:sz w:val="20"/>
                <w:szCs w:val="20"/>
                <w:highlight w:val="yellow"/>
              </w:rPr>
              <w:t>Secteur 1</w:t>
            </w:r>
          </w:p>
        </w:tc>
        <w:tc>
          <w:tcPr>
            <w:tcW w:w="1535" w:type="dxa"/>
          </w:tcPr>
          <w:p w:rsidR="006727BE" w:rsidRPr="0009531C" w:rsidRDefault="006727BE" w:rsidP="00BD70F2">
            <w:pPr>
              <w:autoSpaceDE w:val="0"/>
              <w:autoSpaceDN w:val="0"/>
              <w:adjustRightInd w:val="0"/>
              <w:rPr>
                <w:rFonts w:ascii="Arial" w:hAnsi="Arial" w:cs="Arial"/>
                <w:b/>
                <w:bCs/>
                <w:sz w:val="28"/>
                <w:szCs w:val="28"/>
                <w:highlight w:val="yellow"/>
              </w:rPr>
            </w:pPr>
            <w:r w:rsidRPr="0009531C">
              <w:rPr>
                <w:rFonts w:ascii="Arial" w:hAnsi="Arial" w:cs="Arial"/>
                <w:bCs/>
                <w:sz w:val="20"/>
                <w:szCs w:val="20"/>
                <w:highlight w:val="yellow"/>
              </w:rPr>
              <w:t>Secteur 2</w:t>
            </w:r>
          </w:p>
        </w:tc>
        <w:tc>
          <w:tcPr>
            <w:tcW w:w="2141" w:type="dxa"/>
          </w:tcPr>
          <w:p w:rsidR="006727BE" w:rsidRPr="0009531C" w:rsidRDefault="006727BE" w:rsidP="00BD70F2">
            <w:pPr>
              <w:autoSpaceDE w:val="0"/>
              <w:autoSpaceDN w:val="0"/>
              <w:adjustRightInd w:val="0"/>
              <w:rPr>
                <w:rFonts w:ascii="Arial" w:hAnsi="Arial" w:cs="Arial"/>
                <w:b/>
                <w:bCs/>
                <w:sz w:val="28"/>
                <w:szCs w:val="28"/>
                <w:highlight w:val="yellow"/>
              </w:rPr>
            </w:pPr>
            <w:r w:rsidRPr="0009531C">
              <w:rPr>
                <w:rFonts w:ascii="Arial" w:hAnsi="Arial" w:cs="Arial"/>
                <w:bCs/>
                <w:sz w:val="20"/>
                <w:szCs w:val="20"/>
                <w:highlight w:val="yellow"/>
              </w:rPr>
              <w:t>Secteur 3</w:t>
            </w:r>
          </w:p>
        </w:tc>
        <w:tc>
          <w:tcPr>
            <w:tcW w:w="1985" w:type="dxa"/>
          </w:tcPr>
          <w:p w:rsidR="006727BE" w:rsidRPr="0009531C" w:rsidRDefault="006727BE" w:rsidP="00BD70F2">
            <w:pPr>
              <w:autoSpaceDE w:val="0"/>
              <w:autoSpaceDN w:val="0"/>
              <w:adjustRightInd w:val="0"/>
              <w:rPr>
                <w:rFonts w:ascii="Arial" w:hAnsi="Arial" w:cs="Arial"/>
                <w:b/>
                <w:bCs/>
                <w:sz w:val="28"/>
                <w:szCs w:val="28"/>
                <w:highlight w:val="yellow"/>
              </w:rPr>
            </w:pPr>
            <w:r w:rsidRPr="0009531C">
              <w:rPr>
                <w:rFonts w:ascii="Arial" w:hAnsi="Arial" w:cs="Arial"/>
                <w:bCs/>
                <w:sz w:val="20"/>
                <w:szCs w:val="20"/>
                <w:highlight w:val="yellow"/>
              </w:rPr>
              <w:t>Secteur 4</w:t>
            </w:r>
          </w:p>
        </w:tc>
        <w:tc>
          <w:tcPr>
            <w:tcW w:w="2092" w:type="dxa"/>
          </w:tcPr>
          <w:p w:rsidR="006727BE" w:rsidRPr="0009531C" w:rsidRDefault="006727BE" w:rsidP="00BD70F2">
            <w:pPr>
              <w:autoSpaceDE w:val="0"/>
              <w:autoSpaceDN w:val="0"/>
              <w:adjustRightInd w:val="0"/>
              <w:rPr>
                <w:rFonts w:ascii="Arial" w:hAnsi="Arial" w:cs="Arial"/>
                <w:b/>
                <w:bCs/>
                <w:sz w:val="28"/>
                <w:szCs w:val="28"/>
                <w:highlight w:val="yellow"/>
              </w:rPr>
            </w:pPr>
            <w:r w:rsidRPr="0009531C">
              <w:rPr>
                <w:rFonts w:ascii="Arial" w:hAnsi="Arial" w:cs="Arial"/>
                <w:bCs/>
                <w:sz w:val="20"/>
                <w:szCs w:val="20"/>
                <w:highlight w:val="yellow"/>
              </w:rPr>
              <w:t>Secteur 5</w:t>
            </w:r>
          </w:p>
        </w:tc>
      </w:tr>
      <w:tr w:rsidR="006727BE" w:rsidTr="006727BE">
        <w:tc>
          <w:tcPr>
            <w:tcW w:w="1535" w:type="dxa"/>
          </w:tcPr>
          <w:p w:rsidR="006727BE" w:rsidRPr="0009531C" w:rsidRDefault="00C92087" w:rsidP="00C92087">
            <w:pPr>
              <w:autoSpaceDE w:val="0"/>
              <w:autoSpaceDN w:val="0"/>
              <w:adjustRightInd w:val="0"/>
              <w:rPr>
                <w:rFonts w:ascii="Arial" w:hAnsi="Arial" w:cs="Arial"/>
                <w:bCs/>
                <w:highlight w:val="yellow"/>
              </w:rPr>
            </w:pPr>
            <w:r>
              <w:rPr>
                <w:rFonts w:ascii="Arial" w:hAnsi="Arial" w:cs="Arial"/>
                <w:bCs/>
                <w:color w:val="FF3399"/>
                <w:highlight w:val="yellow"/>
              </w:rPr>
              <w:t>--</w:t>
            </w:r>
            <w:r w:rsidRPr="00C92087">
              <w:rPr>
                <w:rFonts w:ascii="Arial" w:hAnsi="Arial" w:cs="Arial"/>
                <w:bCs/>
                <w:color w:val="FF3399"/>
                <w:highlight w:val="yellow"/>
              </w:rPr>
              <w:t>0</w:t>
            </w:r>
            <w:r>
              <w:rPr>
                <w:rFonts w:ascii="Arial" w:hAnsi="Arial" w:cs="Arial"/>
                <w:bCs/>
                <w:color w:val="FF3399"/>
                <w:highlight w:val="yellow"/>
              </w:rPr>
              <w:t>,</w:t>
            </w:r>
            <w:r w:rsidRPr="00C92087">
              <w:rPr>
                <w:rFonts w:ascii="Arial" w:hAnsi="Arial" w:cs="Arial"/>
                <w:bCs/>
                <w:color w:val="FF3399"/>
                <w:highlight w:val="yellow"/>
              </w:rPr>
              <w:t xml:space="preserve">2 </w:t>
            </w:r>
            <w:r>
              <w:rPr>
                <w:rFonts w:ascii="Arial" w:hAnsi="Arial" w:cs="Arial"/>
                <w:bCs/>
                <w:color w:val="FF3399"/>
                <w:highlight w:val="yellow"/>
              </w:rPr>
              <w:t xml:space="preserve">-- </w:t>
            </w:r>
            <w:r w:rsidR="006727BE" w:rsidRPr="0009531C">
              <w:rPr>
                <w:rFonts w:ascii="Arial" w:hAnsi="Arial" w:cs="Arial"/>
                <w:bCs/>
                <w:highlight w:val="yellow"/>
              </w:rPr>
              <w:t xml:space="preserve">1 place mini par </w:t>
            </w:r>
            <w:proofErr w:type="spellStart"/>
            <w:r w:rsidR="006727BE" w:rsidRPr="0009531C">
              <w:rPr>
                <w:rFonts w:ascii="Arial" w:hAnsi="Arial" w:cs="Arial"/>
                <w:bCs/>
                <w:highlight w:val="yellow"/>
              </w:rPr>
              <w:t>logmt</w:t>
            </w:r>
            <w:proofErr w:type="spellEnd"/>
          </w:p>
        </w:tc>
        <w:tc>
          <w:tcPr>
            <w:tcW w:w="1535" w:type="dxa"/>
          </w:tcPr>
          <w:p w:rsidR="006727BE" w:rsidRPr="0009531C" w:rsidRDefault="006727BE" w:rsidP="00BD70F2">
            <w:pPr>
              <w:autoSpaceDE w:val="0"/>
              <w:autoSpaceDN w:val="0"/>
              <w:adjustRightInd w:val="0"/>
              <w:rPr>
                <w:rFonts w:ascii="Arial" w:hAnsi="Arial" w:cs="Arial"/>
                <w:b/>
                <w:bCs/>
                <w:sz w:val="28"/>
                <w:szCs w:val="28"/>
                <w:highlight w:val="yellow"/>
              </w:rPr>
            </w:pPr>
            <w:r w:rsidRPr="0009531C">
              <w:rPr>
                <w:rFonts w:ascii="Arial" w:hAnsi="Arial" w:cs="Arial"/>
                <w:bCs/>
                <w:highlight w:val="yellow"/>
              </w:rPr>
              <w:t xml:space="preserve">1 place mini par </w:t>
            </w:r>
            <w:proofErr w:type="spellStart"/>
            <w:r w:rsidRPr="0009531C">
              <w:rPr>
                <w:rFonts w:ascii="Arial" w:hAnsi="Arial" w:cs="Arial"/>
                <w:bCs/>
                <w:highlight w:val="yellow"/>
              </w:rPr>
              <w:t>logmt</w:t>
            </w:r>
            <w:proofErr w:type="spellEnd"/>
          </w:p>
        </w:tc>
        <w:tc>
          <w:tcPr>
            <w:tcW w:w="2141" w:type="dxa"/>
          </w:tcPr>
          <w:p w:rsidR="006727BE" w:rsidRPr="0009531C" w:rsidRDefault="006727BE" w:rsidP="00BD70F2">
            <w:pPr>
              <w:autoSpaceDE w:val="0"/>
              <w:autoSpaceDN w:val="0"/>
              <w:adjustRightInd w:val="0"/>
              <w:rPr>
                <w:rFonts w:ascii="Arial" w:hAnsi="Arial" w:cs="Arial"/>
                <w:b/>
                <w:bCs/>
                <w:sz w:val="28"/>
                <w:szCs w:val="28"/>
                <w:highlight w:val="yellow"/>
              </w:rPr>
            </w:pPr>
            <w:r w:rsidRPr="0009531C">
              <w:rPr>
                <w:rFonts w:ascii="Arial" w:hAnsi="Arial" w:cs="Arial"/>
                <w:bCs/>
                <w:highlight w:val="yellow"/>
              </w:rPr>
              <w:t>1 place pour 65m² de  SP sans que le nombre mini de place imposé pour le total de l’opération soit &lt; à 1 place/</w:t>
            </w:r>
            <w:proofErr w:type="spellStart"/>
            <w:r w:rsidRPr="0009531C">
              <w:rPr>
                <w:rFonts w:ascii="Arial" w:hAnsi="Arial" w:cs="Arial"/>
                <w:bCs/>
                <w:highlight w:val="yellow"/>
              </w:rPr>
              <w:t>lgmt</w:t>
            </w:r>
            <w:proofErr w:type="spellEnd"/>
            <w:r w:rsidRPr="0009531C">
              <w:rPr>
                <w:rFonts w:ascii="Arial" w:hAnsi="Arial" w:cs="Arial"/>
                <w:bCs/>
                <w:highlight w:val="yellow"/>
              </w:rPr>
              <w:t xml:space="preserve"> et &gt;  à </w:t>
            </w:r>
            <w:r w:rsidRPr="0009531C">
              <w:rPr>
                <w:rFonts w:ascii="Arial" w:hAnsi="Arial" w:cs="Arial"/>
                <w:bCs/>
                <w:highlight w:val="yellow"/>
              </w:rPr>
              <w:lastRenderedPageBreak/>
              <w:t>2 places/</w:t>
            </w:r>
            <w:proofErr w:type="spellStart"/>
            <w:r w:rsidRPr="0009531C">
              <w:rPr>
                <w:rFonts w:ascii="Arial" w:hAnsi="Arial" w:cs="Arial"/>
                <w:bCs/>
                <w:highlight w:val="yellow"/>
              </w:rPr>
              <w:t>lgmt</w:t>
            </w:r>
            <w:proofErr w:type="spellEnd"/>
            <w:r w:rsidRPr="0009531C">
              <w:rPr>
                <w:rFonts w:ascii="Arial" w:hAnsi="Arial" w:cs="Arial"/>
                <w:bCs/>
                <w:highlight w:val="yellow"/>
              </w:rPr>
              <w:t xml:space="preserve"> </w:t>
            </w:r>
          </w:p>
        </w:tc>
        <w:tc>
          <w:tcPr>
            <w:tcW w:w="1985" w:type="dxa"/>
          </w:tcPr>
          <w:p w:rsidR="006727BE" w:rsidRPr="0009531C" w:rsidRDefault="006727BE" w:rsidP="00BD70F2">
            <w:pPr>
              <w:autoSpaceDE w:val="0"/>
              <w:autoSpaceDN w:val="0"/>
              <w:adjustRightInd w:val="0"/>
              <w:rPr>
                <w:rFonts w:ascii="Arial" w:hAnsi="Arial" w:cs="Arial"/>
                <w:b/>
                <w:bCs/>
                <w:sz w:val="28"/>
                <w:szCs w:val="28"/>
                <w:highlight w:val="yellow"/>
              </w:rPr>
            </w:pPr>
            <w:r w:rsidRPr="0009531C">
              <w:rPr>
                <w:rFonts w:ascii="Arial" w:hAnsi="Arial" w:cs="Arial"/>
                <w:bCs/>
                <w:highlight w:val="yellow"/>
              </w:rPr>
              <w:lastRenderedPageBreak/>
              <w:t xml:space="preserve">1 place pour 55m² de  SP sans que le nombre mini de place imposé pour le total de l’opération soit &lt; </w:t>
            </w:r>
            <w:r w:rsidRPr="0009531C">
              <w:rPr>
                <w:rFonts w:ascii="Arial" w:hAnsi="Arial" w:cs="Arial"/>
                <w:bCs/>
                <w:highlight w:val="yellow"/>
              </w:rPr>
              <w:lastRenderedPageBreak/>
              <w:t>à 1 place/</w:t>
            </w:r>
            <w:proofErr w:type="spellStart"/>
            <w:r w:rsidRPr="0009531C">
              <w:rPr>
                <w:rFonts w:ascii="Arial" w:hAnsi="Arial" w:cs="Arial"/>
                <w:bCs/>
                <w:highlight w:val="yellow"/>
              </w:rPr>
              <w:t>lgmt</w:t>
            </w:r>
            <w:proofErr w:type="spellEnd"/>
            <w:r w:rsidRPr="0009531C">
              <w:rPr>
                <w:rFonts w:ascii="Arial" w:hAnsi="Arial" w:cs="Arial"/>
                <w:bCs/>
                <w:highlight w:val="yellow"/>
              </w:rPr>
              <w:t xml:space="preserve"> et &gt;  à 2 places/</w:t>
            </w:r>
            <w:proofErr w:type="spellStart"/>
            <w:r w:rsidRPr="0009531C">
              <w:rPr>
                <w:rFonts w:ascii="Arial" w:hAnsi="Arial" w:cs="Arial"/>
                <w:bCs/>
                <w:highlight w:val="yellow"/>
              </w:rPr>
              <w:t>lgmt</w:t>
            </w:r>
            <w:proofErr w:type="spellEnd"/>
          </w:p>
        </w:tc>
        <w:tc>
          <w:tcPr>
            <w:tcW w:w="2092" w:type="dxa"/>
          </w:tcPr>
          <w:p w:rsidR="006727BE" w:rsidRPr="0009531C" w:rsidRDefault="006727BE" w:rsidP="006727BE">
            <w:pPr>
              <w:autoSpaceDE w:val="0"/>
              <w:autoSpaceDN w:val="0"/>
              <w:adjustRightInd w:val="0"/>
              <w:rPr>
                <w:rFonts w:ascii="Arial" w:hAnsi="Arial" w:cs="Arial"/>
                <w:b/>
                <w:bCs/>
                <w:sz w:val="28"/>
                <w:szCs w:val="28"/>
                <w:highlight w:val="yellow"/>
              </w:rPr>
            </w:pPr>
            <w:r w:rsidRPr="0009531C">
              <w:rPr>
                <w:rFonts w:ascii="Arial" w:hAnsi="Arial" w:cs="Arial"/>
                <w:bCs/>
                <w:highlight w:val="yellow"/>
              </w:rPr>
              <w:lastRenderedPageBreak/>
              <w:t>1 place pour 50m² de  SP sans que le nombre mini de place imposé pour le total de l’opération soit &lt; à 1 place/</w:t>
            </w:r>
            <w:proofErr w:type="spellStart"/>
            <w:r w:rsidRPr="0009531C">
              <w:rPr>
                <w:rFonts w:ascii="Arial" w:hAnsi="Arial" w:cs="Arial"/>
                <w:bCs/>
                <w:highlight w:val="yellow"/>
              </w:rPr>
              <w:t>lgmt</w:t>
            </w:r>
            <w:proofErr w:type="spellEnd"/>
            <w:r w:rsidRPr="0009531C">
              <w:rPr>
                <w:rFonts w:ascii="Arial" w:hAnsi="Arial" w:cs="Arial"/>
                <w:bCs/>
                <w:highlight w:val="yellow"/>
              </w:rPr>
              <w:t xml:space="preserve"> et &gt;  à </w:t>
            </w:r>
            <w:r w:rsidRPr="0009531C">
              <w:rPr>
                <w:rFonts w:ascii="Arial" w:hAnsi="Arial" w:cs="Arial"/>
                <w:bCs/>
                <w:highlight w:val="yellow"/>
              </w:rPr>
              <w:lastRenderedPageBreak/>
              <w:t>2 places/</w:t>
            </w:r>
            <w:proofErr w:type="spellStart"/>
            <w:r w:rsidRPr="0009531C">
              <w:rPr>
                <w:rFonts w:ascii="Arial" w:hAnsi="Arial" w:cs="Arial"/>
                <w:bCs/>
                <w:highlight w:val="yellow"/>
              </w:rPr>
              <w:t>lgmt</w:t>
            </w:r>
            <w:proofErr w:type="spellEnd"/>
          </w:p>
        </w:tc>
      </w:tr>
    </w:tbl>
    <w:p w:rsidR="007A3F11" w:rsidRPr="00DF555A" w:rsidRDefault="007A3F11" w:rsidP="007A3F11">
      <w:pPr>
        <w:rPr>
          <w:rFonts w:ascii="Arial" w:hAnsi="Arial" w:cs="Arial"/>
          <w:i/>
          <w:iCs/>
          <w:sz w:val="18"/>
          <w:szCs w:val="18"/>
        </w:rPr>
      </w:pPr>
    </w:p>
    <w:p w:rsidR="007A3F11" w:rsidRPr="00DF555A" w:rsidRDefault="006727BE" w:rsidP="007A3F11">
      <w:pPr>
        <w:rPr>
          <w:rFonts w:ascii="Arial" w:hAnsi="Arial" w:cs="Arial"/>
          <w:i/>
          <w:iCs/>
          <w:sz w:val="18"/>
          <w:szCs w:val="18"/>
        </w:rPr>
      </w:pPr>
      <w:r>
        <w:rPr>
          <w:rFonts w:ascii="Arial" w:hAnsi="Arial" w:cs="Arial"/>
          <w:i/>
          <w:iCs/>
          <w:sz w:val="18"/>
          <w:szCs w:val="18"/>
        </w:rPr>
        <w:t>SP : surface de plancher</w:t>
      </w:r>
    </w:p>
    <w:p w:rsidR="00CD64CC" w:rsidRPr="00DF555A" w:rsidRDefault="006727BE" w:rsidP="00112B24">
      <w:pPr>
        <w:rPr>
          <w:rFonts w:ascii="Arial" w:hAnsi="Arial" w:cs="Arial"/>
          <w:i/>
          <w:iCs/>
          <w:sz w:val="18"/>
          <w:szCs w:val="18"/>
        </w:rPr>
      </w:pPr>
      <w:proofErr w:type="spellStart"/>
      <w:r>
        <w:rPr>
          <w:rFonts w:ascii="Arial" w:hAnsi="Arial" w:cs="Arial"/>
          <w:i/>
          <w:iCs/>
          <w:sz w:val="18"/>
          <w:szCs w:val="18"/>
        </w:rPr>
        <w:t>Conforméement</w:t>
      </w:r>
      <w:proofErr w:type="spellEnd"/>
      <w:r>
        <w:rPr>
          <w:rFonts w:ascii="Arial" w:hAnsi="Arial" w:cs="Arial"/>
          <w:i/>
          <w:iCs/>
          <w:sz w:val="18"/>
          <w:szCs w:val="18"/>
        </w:rPr>
        <w:t xml:space="preserve"> aux dispositions particulière relatives à la </w:t>
      </w:r>
      <w:proofErr w:type="spellStart"/>
      <w:r>
        <w:rPr>
          <w:rFonts w:ascii="Arial" w:hAnsi="Arial" w:cs="Arial"/>
          <w:i/>
          <w:iCs/>
          <w:sz w:val="18"/>
          <w:szCs w:val="18"/>
        </w:rPr>
        <w:t>diversitésociale</w:t>
      </w:r>
      <w:proofErr w:type="spellEnd"/>
      <w:r>
        <w:rPr>
          <w:rFonts w:ascii="Arial" w:hAnsi="Arial" w:cs="Arial"/>
          <w:i/>
          <w:iCs/>
          <w:sz w:val="18"/>
          <w:szCs w:val="18"/>
        </w:rPr>
        <w:t xml:space="preserve">, à l’habitat et au logement il est fait application des </w:t>
      </w:r>
      <w:proofErr w:type="spellStart"/>
      <w:r>
        <w:rPr>
          <w:rFonts w:ascii="Arial" w:hAnsi="Arial" w:cs="Arial"/>
          <w:i/>
          <w:iCs/>
          <w:sz w:val="18"/>
          <w:szCs w:val="18"/>
        </w:rPr>
        <w:t>dispositionsindiqués</w:t>
      </w:r>
      <w:proofErr w:type="spellEnd"/>
      <w:r>
        <w:rPr>
          <w:rFonts w:ascii="Arial" w:hAnsi="Arial" w:cs="Arial"/>
          <w:i/>
          <w:iCs/>
          <w:sz w:val="18"/>
          <w:szCs w:val="18"/>
        </w:rPr>
        <w:t xml:space="preserve"> au 1.4.1.2 – Modalité de calcul des places de stationnement dans le cadre d’un projet situé à moins de 500m d’une gare ou d’une station de transport en site propre et dès lors que la qualité de la desserte le permet.</w:t>
      </w:r>
    </w:p>
    <w:p w:rsidR="00CD64CC" w:rsidRPr="00DF555A" w:rsidRDefault="00CD64CC" w:rsidP="00112B24">
      <w:pPr>
        <w:rPr>
          <w:rFonts w:ascii="Arial" w:hAnsi="Arial" w:cs="Arial"/>
          <w:i/>
          <w:iCs/>
          <w:sz w:val="18"/>
          <w:szCs w:val="18"/>
        </w:rPr>
      </w:pPr>
    </w:p>
    <w:p w:rsidR="00024393" w:rsidRPr="00DF555A" w:rsidRDefault="001443CD" w:rsidP="00112B24">
      <w:pPr>
        <w:rPr>
          <w:rFonts w:ascii="Arial" w:hAnsi="Arial" w:cs="Arial"/>
          <w:b/>
          <w:bCs/>
          <w:color w:val="777777"/>
          <w:sz w:val="24"/>
          <w:szCs w:val="24"/>
        </w:rPr>
      </w:pPr>
      <w:r w:rsidRPr="00DF555A">
        <w:rPr>
          <w:rFonts w:ascii="Arial" w:hAnsi="Arial" w:cs="Arial"/>
          <w:b/>
          <w:bCs/>
          <w:color w:val="777777"/>
          <w:sz w:val="24"/>
          <w:szCs w:val="24"/>
        </w:rPr>
        <w:t>1.4.2. Stationnement des vélos</w:t>
      </w:r>
    </w:p>
    <w:p w:rsidR="00036FEA" w:rsidRPr="00DF555A" w:rsidRDefault="00036FEA" w:rsidP="00036FEA">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Pour les constructions à destination d’habitation, les normes de stationnement vélos s’appliquent à toute</w:t>
      </w:r>
    </w:p>
    <w:p w:rsidR="001443CD" w:rsidRPr="00DF555A" w:rsidRDefault="00036FEA" w:rsidP="00036FEA">
      <w:pPr>
        <w:rPr>
          <w:rFonts w:ascii="Arial" w:hAnsi="Arial" w:cs="Arial"/>
          <w:sz w:val="18"/>
          <w:szCs w:val="18"/>
        </w:rPr>
      </w:pPr>
      <w:proofErr w:type="gramStart"/>
      <w:r w:rsidRPr="00DF555A">
        <w:rPr>
          <w:rFonts w:ascii="Arial" w:hAnsi="Arial" w:cs="Arial"/>
          <w:sz w:val="18"/>
          <w:szCs w:val="18"/>
        </w:rPr>
        <w:t>construction</w:t>
      </w:r>
      <w:proofErr w:type="gramEnd"/>
      <w:r w:rsidRPr="00DF555A">
        <w:rPr>
          <w:rFonts w:ascii="Arial" w:hAnsi="Arial" w:cs="Arial"/>
          <w:sz w:val="18"/>
          <w:szCs w:val="18"/>
        </w:rPr>
        <w:t xml:space="preserve"> ou opération de deux logements ou plus, y compris par changement de destination.</w:t>
      </w:r>
    </w:p>
    <w:p w:rsidR="00FA0DED" w:rsidRPr="00DF555A" w:rsidRDefault="00FA0DED" w:rsidP="00FA0DED">
      <w:pPr>
        <w:autoSpaceDE w:val="0"/>
        <w:autoSpaceDN w:val="0"/>
        <w:adjustRightInd w:val="0"/>
        <w:spacing w:after="0" w:line="240" w:lineRule="auto"/>
        <w:rPr>
          <w:rFonts w:ascii="Arial" w:hAnsi="Arial" w:cs="Arial"/>
          <w:b/>
          <w:bCs/>
          <w:color w:val="C10000"/>
          <w:sz w:val="32"/>
          <w:szCs w:val="32"/>
        </w:rPr>
      </w:pPr>
      <w:r w:rsidRPr="00DF555A">
        <w:rPr>
          <w:rFonts w:ascii="Arial" w:hAnsi="Arial" w:cs="Arial"/>
          <w:b/>
          <w:bCs/>
          <w:color w:val="C10000"/>
          <w:sz w:val="32"/>
          <w:szCs w:val="32"/>
        </w:rPr>
        <w:t>2. Morphologie urbaine</w:t>
      </w:r>
    </w:p>
    <w:p w:rsidR="00FA0DED" w:rsidRPr="00DF555A" w:rsidRDefault="00FA0DED" w:rsidP="00FA0DED">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Le présent chapitre permet de définir les droits à construire applicables aux constructions et</w:t>
      </w:r>
      <w:r w:rsidR="00FB0BC0">
        <w:rPr>
          <w:rFonts w:ascii="Arial" w:hAnsi="Arial" w:cs="Arial"/>
          <w:color w:val="000000"/>
          <w:sz w:val="18"/>
          <w:szCs w:val="18"/>
        </w:rPr>
        <w:t xml:space="preserve"> utilisations du sol autorisées </w:t>
      </w:r>
      <w:r w:rsidRPr="00DF555A">
        <w:rPr>
          <w:rFonts w:ascii="Arial" w:hAnsi="Arial" w:cs="Arial"/>
          <w:color w:val="000000"/>
          <w:sz w:val="18"/>
          <w:szCs w:val="18"/>
        </w:rPr>
        <w:t>au précédent chapitre.</w:t>
      </w:r>
    </w:p>
    <w:p w:rsidR="00FA0DED" w:rsidRPr="00DF555A" w:rsidRDefault="00FA0DED" w:rsidP="00FA0DED">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Ces droits à construire sont déterminés par l'application cumulée des règles d’implantation (recul (R), retrait par rapport</w:t>
      </w:r>
    </w:p>
    <w:p w:rsidR="00FA0DED" w:rsidRPr="00DF555A" w:rsidRDefault="00FA0DED" w:rsidP="00FA0DED">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aux</w:t>
      </w:r>
      <w:proofErr w:type="gramEnd"/>
      <w:r w:rsidRPr="00DF555A">
        <w:rPr>
          <w:rFonts w:ascii="Arial" w:hAnsi="Arial" w:cs="Arial"/>
          <w:color w:val="000000"/>
          <w:sz w:val="18"/>
          <w:szCs w:val="18"/>
        </w:rPr>
        <w:t xml:space="preserve"> limites séparatives (L1 et L2), emprise bâtie, hauteurs (HT et HF) et espace en pleine terre).</w:t>
      </w:r>
    </w:p>
    <w:p w:rsidR="00FA0DED" w:rsidRPr="00DF555A" w:rsidRDefault="00FA0DED" w:rsidP="00FA0DED">
      <w:pPr>
        <w:autoSpaceDE w:val="0"/>
        <w:autoSpaceDN w:val="0"/>
        <w:adjustRightInd w:val="0"/>
        <w:spacing w:after="0" w:line="240" w:lineRule="auto"/>
        <w:rPr>
          <w:rFonts w:ascii="Arial" w:hAnsi="Arial" w:cs="Arial"/>
          <w:b/>
          <w:bCs/>
          <w:color w:val="000000"/>
          <w:sz w:val="18"/>
          <w:szCs w:val="18"/>
        </w:rPr>
      </w:pPr>
      <w:r w:rsidRPr="00DF555A">
        <w:rPr>
          <w:rFonts w:ascii="Arial" w:hAnsi="Arial" w:cs="Arial"/>
          <w:b/>
          <w:bCs/>
          <w:color w:val="000000"/>
          <w:sz w:val="18"/>
          <w:szCs w:val="18"/>
        </w:rPr>
        <w:t>Pour connaître les dispositions règlementaires applicables à tout projet, il faut se référer à l'ensemble des</w:t>
      </w:r>
    </w:p>
    <w:p w:rsidR="00FA0DED" w:rsidRPr="00DF555A" w:rsidRDefault="00FA0DED" w:rsidP="00FA0DED">
      <w:pPr>
        <w:autoSpaceDE w:val="0"/>
        <w:autoSpaceDN w:val="0"/>
        <w:adjustRightInd w:val="0"/>
        <w:spacing w:after="0" w:line="240" w:lineRule="auto"/>
        <w:rPr>
          <w:rFonts w:ascii="Arial" w:hAnsi="Arial" w:cs="Arial"/>
          <w:b/>
          <w:bCs/>
          <w:color w:val="000000"/>
          <w:sz w:val="18"/>
          <w:szCs w:val="18"/>
        </w:rPr>
      </w:pPr>
      <w:proofErr w:type="gramStart"/>
      <w:r w:rsidRPr="00DF555A">
        <w:rPr>
          <w:rFonts w:ascii="Arial" w:hAnsi="Arial" w:cs="Arial"/>
          <w:b/>
          <w:bCs/>
          <w:color w:val="000000"/>
          <w:sz w:val="18"/>
          <w:szCs w:val="18"/>
        </w:rPr>
        <w:t>chapitres</w:t>
      </w:r>
      <w:proofErr w:type="gramEnd"/>
      <w:r w:rsidRPr="00DF555A">
        <w:rPr>
          <w:rFonts w:ascii="Arial" w:hAnsi="Arial" w:cs="Arial"/>
          <w:b/>
          <w:bCs/>
          <w:color w:val="000000"/>
          <w:sz w:val="18"/>
          <w:szCs w:val="18"/>
        </w:rPr>
        <w:t xml:space="preserve"> :</w:t>
      </w:r>
    </w:p>
    <w:p w:rsidR="00FA0DED" w:rsidRPr="00DF555A" w:rsidRDefault="00FA0DED" w:rsidP="00FA0DED">
      <w:pPr>
        <w:autoSpaceDE w:val="0"/>
        <w:autoSpaceDN w:val="0"/>
        <w:adjustRightInd w:val="0"/>
        <w:spacing w:after="0" w:line="240" w:lineRule="auto"/>
        <w:rPr>
          <w:rFonts w:ascii="Arial" w:hAnsi="Arial" w:cs="Arial"/>
          <w:b/>
          <w:bCs/>
          <w:color w:val="000000"/>
          <w:sz w:val="18"/>
          <w:szCs w:val="18"/>
        </w:rPr>
      </w:pPr>
      <w:r w:rsidRPr="00DF555A">
        <w:rPr>
          <w:rFonts w:ascii="Arial" w:hAnsi="Arial" w:cs="Arial"/>
          <w:b/>
          <w:bCs/>
          <w:color w:val="000000"/>
          <w:sz w:val="18"/>
          <w:szCs w:val="18"/>
        </w:rPr>
        <w:t>- "2.2. Dispositions réglementaires - cas général"</w:t>
      </w:r>
    </w:p>
    <w:p w:rsidR="00FA0DED" w:rsidRPr="00DF555A" w:rsidRDefault="00FA0DED" w:rsidP="00FA0DED">
      <w:pPr>
        <w:autoSpaceDE w:val="0"/>
        <w:autoSpaceDN w:val="0"/>
        <w:adjustRightInd w:val="0"/>
        <w:spacing w:after="0" w:line="240" w:lineRule="auto"/>
        <w:rPr>
          <w:rFonts w:ascii="Arial" w:hAnsi="Arial" w:cs="Arial"/>
          <w:b/>
          <w:bCs/>
          <w:color w:val="000000"/>
          <w:sz w:val="18"/>
          <w:szCs w:val="18"/>
        </w:rPr>
      </w:pPr>
      <w:r w:rsidRPr="00DF555A">
        <w:rPr>
          <w:rFonts w:ascii="Arial" w:hAnsi="Arial" w:cs="Arial"/>
          <w:b/>
          <w:bCs/>
          <w:color w:val="000000"/>
          <w:sz w:val="18"/>
          <w:szCs w:val="18"/>
        </w:rPr>
        <w:t>- "2.3. Cas particuliers" pour les règles morphologiques</w:t>
      </w:r>
    </w:p>
    <w:p w:rsidR="00036FEA" w:rsidRPr="00DF555A" w:rsidRDefault="00FA0DED" w:rsidP="00FA0DED">
      <w:pPr>
        <w:rPr>
          <w:rFonts w:ascii="Arial" w:hAnsi="Arial" w:cs="Arial"/>
          <w:b/>
          <w:bCs/>
          <w:color w:val="000000"/>
          <w:sz w:val="18"/>
          <w:szCs w:val="18"/>
        </w:rPr>
      </w:pPr>
      <w:r w:rsidRPr="00DF555A">
        <w:rPr>
          <w:rFonts w:ascii="Arial" w:hAnsi="Arial" w:cs="Arial"/>
          <w:b/>
          <w:bCs/>
          <w:color w:val="000000"/>
          <w:sz w:val="18"/>
          <w:szCs w:val="18"/>
        </w:rPr>
        <w:t>- "2.4. Aspect extérieur des constructions et aménagement de leurs abords"</w:t>
      </w:r>
    </w:p>
    <w:p w:rsidR="00FA0DED" w:rsidRPr="00DF555A" w:rsidRDefault="00FA0DED" w:rsidP="00FA0DED">
      <w:pPr>
        <w:rPr>
          <w:rFonts w:ascii="Arial" w:hAnsi="Arial" w:cs="Arial"/>
          <w:b/>
          <w:bCs/>
          <w:color w:val="000000"/>
          <w:sz w:val="18"/>
          <w:szCs w:val="18"/>
        </w:rPr>
      </w:pPr>
    </w:p>
    <w:p w:rsidR="002C599C" w:rsidRPr="00DF555A" w:rsidRDefault="002C599C" w:rsidP="002C599C">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2.1.1. Emprise bâtie</w:t>
      </w:r>
    </w:p>
    <w:p w:rsidR="002C599C" w:rsidRPr="00DF555A" w:rsidRDefault="002C599C" w:rsidP="002C599C">
      <w:pPr>
        <w:autoSpaceDE w:val="0"/>
        <w:autoSpaceDN w:val="0"/>
        <w:adjustRightInd w:val="0"/>
        <w:spacing w:after="0" w:line="240" w:lineRule="auto"/>
        <w:rPr>
          <w:rFonts w:ascii="Arial" w:hAnsi="Arial" w:cs="Arial"/>
          <w:b/>
          <w:bCs/>
          <w:color w:val="000000"/>
          <w:sz w:val="18"/>
          <w:szCs w:val="18"/>
        </w:rPr>
      </w:pPr>
      <w:r w:rsidRPr="00DF555A">
        <w:rPr>
          <w:rFonts w:ascii="Arial" w:hAnsi="Arial" w:cs="Arial"/>
          <w:b/>
          <w:bCs/>
          <w:color w:val="000000"/>
          <w:sz w:val="18"/>
          <w:szCs w:val="18"/>
        </w:rPr>
        <w:t>Définition</w:t>
      </w:r>
    </w:p>
    <w:p w:rsidR="002C599C" w:rsidRPr="00DF555A" w:rsidRDefault="002C599C" w:rsidP="002C599C">
      <w:pPr>
        <w:autoSpaceDE w:val="0"/>
        <w:autoSpaceDN w:val="0"/>
        <w:adjustRightInd w:val="0"/>
        <w:spacing w:after="0" w:line="240" w:lineRule="auto"/>
        <w:rPr>
          <w:rFonts w:ascii="Arial" w:hAnsi="Arial" w:cs="Arial"/>
          <w:i/>
          <w:iCs/>
          <w:color w:val="000000"/>
          <w:sz w:val="18"/>
          <w:szCs w:val="18"/>
        </w:rPr>
      </w:pPr>
      <w:r w:rsidRPr="00DF555A">
        <w:rPr>
          <w:rFonts w:ascii="Arial" w:hAnsi="Arial" w:cs="Arial"/>
          <w:i/>
          <w:iCs/>
          <w:color w:val="000000"/>
          <w:sz w:val="18"/>
          <w:szCs w:val="18"/>
        </w:rPr>
        <w:t>L'emprise bâtie fixée au présent règlement diffère de l'emprise au sol définie par le Code de l'urbanisme.</w:t>
      </w:r>
    </w:p>
    <w:p w:rsidR="002C599C" w:rsidRPr="00DF555A" w:rsidRDefault="002C599C" w:rsidP="002C599C">
      <w:pPr>
        <w:autoSpaceDE w:val="0"/>
        <w:autoSpaceDN w:val="0"/>
        <w:adjustRightInd w:val="0"/>
        <w:spacing w:after="0" w:line="240" w:lineRule="auto"/>
        <w:rPr>
          <w:rFonts w:ascii="Arial" w:hAnsi="Arial" w:cs="Arial"/>
          <w:i/>
          <w:iCs/>
          <w:color w:val="000000"/>
          <w:sz w:val="18"/>
          <w:szCs w:val="18"/>
        </w:rPr>
      </w:pPr>
      <w:r w:rsidRPr="00DF555A">
        <w:rPr>
          <w:rFonts w:ascii="Arial" w:hAnsi="Arial" w:cs="Arial"/>
          <w:i/>
          <w:iCs/>
          <w:color w:val="000000"/>
          <w:sz w:val="18"/>
          <w:szCs w:val="18"/>
        </w:rPr>
        <w:t>L'emprise bâtie maximale est définie soit par un pourcentage appliqué à la surface du terrain ou par une surface</w:t>
      </w:r>
    </w:p>
    <w:p w:rsidR="002C599C" w:rsidRPr="00DF555A" w:rsidRDefault="002C599C" w:rsidP="002C599C">
      <w:pPr>
        <w:autoSpaceDE w:val="0"/>
        <w:autoSpaceDN w:val="0"/>
        <w:adjustRightInd w:val="0"/>
        <w:spacing w:after="0" w:line="240" w:lineRule="auto"/>
        <w:rPr>
          <w:rFonts w:ascii="Arial" w:hAnsi="Arial" w:cs="Arial"/>
          <w:i/>
          <w:iCs/>
          <w:color w:val="000000"/>
          <w:sz w:val="18"/>
          <w:szCs w:val="18"/>
        </w:rPr>
      </w:pPr>
      <w:proofErr w:type="gramStart"/>
      <w:r w:rsidRPr="00DF555A">
        <w:rPr>
          <w:rFonts w:ascii="Arial" w:hAnsi="Arial" w:cs="Arial"/>
          <w:i/>
          <w:iCs/>
          <w:color w:val="000000"/>
          <w:sz w:val="18"/>
          <w:szCs w:val="18"/>
        </w:rPr>
        <w:t>maximum</w:t>
      </w:r>
      <w:proofErr w:type="gramEnd"/>
      <w:r w:rsidRPr="00DF555A">
        <w:rPr>
          <w:rFonts w:ascii="Arial" w:hAnsi="Arial" w:cs="Arial"/>
          <w:i/>
          <w:iCs/>
          <w:color w:val="000000"/>
          <w:sz w:val="18"/>
          <w:szCs w:val="18"/>
        </w:rPr>
        <w:t>.</w:t>
      </w:r>
    </w:p>
    <w:p w:rsidR="002C599C" w:rsidRDefault="002C599C" w:rsidP="002C599C">
      <w:pPr>
        <w:autoSpaceDE w:val="0"/>
        <w:autoSpaceDN w:val="0"/>
        <w:adjustRightInd w:val="0"/>
        <w:spacing w:after="0" w:line="240" w:lineRule="auto"/>
        <w:rPr>
          <w:rFonts w:ascii="Arial" w:hAnsi="Arial" w:cs="Arial"/>
          <w:i/>
          <w:iCs/>
          <w:color w:val="000000"/>
          <w:sz w:val="18"/>
          <w:szCs w:val="18"/>
        </w:rPr>
      </w:pPr>
      <w:r w:rsidRPr="00DF555A">
        <w:rPr>
          <w:rFonts w:ascii="Arial" w:hAnsi="Arial" w:cs="Arial"/>
          <w:i/>
          <w:iCs/>
          <w:color w:val="000000"/>
          <w:sz w:val="18"/>
          <w:szCs w:val="18"/>
        </w:rPr>
        <w:t>L'emprise bâtie correspond à la projection au sol des volumes bâtis.</w:t>
      </w:r>
    </w:p>
    <w:p w:rsidR="00FB0BC0" w:rsidRPr="00DF555A" w:rsidRDefault="00FB0BC0" w:rsidP="002C599C">
      <w:pPr>
        <w:autoSpaceDE w:val="0"/>
        <w:autoSpaceDN w:val="0"/>
        <w:adjustRightInd w:val="0"/>
        <w:spacing w:after="0" w:line="240" w:lineRule="auto"/>
        <w:rPr>
          <w:rFonts w:ascii="Arial" w:hAnsi="Arial" w:cs="Arial"/>
          <w:i/>
          <w:iCs/>
          <w:color w:val="000000"/>
          <w:sz w:val="18"/>
          <w:szCs w:val="18"/>
        </w:rPr>
      </w:pP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i/>
          <w:iCs/>
          <w:color w:val="000000"/>
          <w:sz w:val="18"/>
          <w:szCs w:val="18"/>
          <w:highlight w:val="yellow"/>
        </w:rPr>
        <w:t>Sont déduits :</w:t>
      </w:r>
    </w:p>
    <w:p w:rsidR="002C599C"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 xml:space="preserve">tout ou partie </w:t>
      </w:r>
      <w:r w:rsidRPr="009B717C">
        <w:rPr>
          <w:rFonts w:ascii="Arial" w:hAnsi="Arial" w:cs="Arial"/>
          <w:i/>
          <w:iCs/>
          <w:color w:val="C00000"/>
          <w:sz w:val="18"/>
          <w:szCs w:val="18"/>
          <w:highlight w:val="yellow"/>
        </w:rPr>
        <w:t xml:space="preserve">des </w:t>
      </w:r>
      <w:r w:rsidRPr="004A4DB2">
        <w:rPr>
          <w:rFonts w:ascii="Arial" w:hAnsi="Arial" w:cs="Arial"/>
          <w:i/>
          <w:iCs/>
          <w:color w:val="C00000"/>
          <w:sz w:val="18"/>
          <w:szCs w:val="18"/>
          <w:highlight w:val="yellow"/>
        </w:rPr>
        <w:t>balcons</w:t>
      </w:r>
      <w:proofErr w:type="gramStart"/>
      <w:r w:rsidR="004A4DB2">
        <w:rPr>
          <w:rFonts w:ascii="OpenSans-Italic" w:hAnsi="OpenSans-Italic" w:cs="OpenSans-Italic"/>
          <w:i/>
          <w:iCs/>
          <w:color w:val="FF339A"/>
          <w:sz w:val="18"/>
          <w:szCs w:val="18"/>
        </w:rPr>
        <w:t>,</w:t>
      </w:r>
      <w:r w:rsidRPr="00FB0BC0">
        <w:rPr>
          <w:rFonts w:ascii="Arial" w:hAnsi="Arial" w:cs="Arial"/>
          <w:i/>
          <w:iCs/>
          <w:color w:val="000000"/>
          <w:sz w:val="18"/>
          <w:szCs w:val="18"/>
          <w:highlight w:val="yellow"/>
        </w:rPr>
        <w:t>,</w:t>
      </w:r>
      <w:proofErr w:type="gramEnd"/>
      <w:r w:rsidRPr="00FB0BC0">
        <w:rPr>
          <w:rFonts w:ascii="Arial" w:hAnsi="Arial" w:cs="Arial"/>
          <w:i/>
          <w:iCs/>
          <w:color w:val="000000"/>
          <w:sz w:val="18"/>
          <w:szCs w:val="18"/>
          <w:highlight w:val="yellow"/>
        </w:rPr>
        <w:t xml:space="preserve"> oriels, éléments de décor architecturaux, bacs pour plantations, débords de toitures, </w:t>
      </w:r>
      <w:proofErr w:type="spellStart"/>
      <w:r w:rsidRPr="00FB0BC0">
        <w:rPr>
          <w:rFonts w:ascii="Arial" w:hAnsi="Arial" w:cs="Arial"/>
          <w:i/>
          <w:iCs/>
          <w:color w:val="000000"/>
          <w:sz w:val="18"/>
          <w:szCs w:val="18"/>
          <w:highlight w:val="yellow"/>
        </w:rPr>
        <w:t>dansla</w:t>
      </w:r>
      <w:proofErr w:type="spellEnd"/>
      <w:r w:rsidRPr="00FB0BC0">
        <w:rPr>
          <w:rFonts w:ascii="Arial" w:hAnsi="Arial" w:cs="Arial"/>
          <w:i/>
          <w:iCs/>
          <w:color w:val="000000"/>
          <w:sz w:val="18"/>
          <w:szCs w:val="18"/>
          <w:highlight w:val="yellow"/>
        </w:rPr>
        <w:t xml:space="preserve"> limite de 1 m de débord ;</w:t>
      </w:r>
    </w:p>
    <w:p w:rsidR="00B11011" w:rsidRDefault="00B11011" w:rsidP="00B11011">
      <w:pPr>
        <w:autoSpaceDE w:val="0"/>
        <w:autoSpaceDN w:val="0"/>
        <w:adjustRightInd w:val="0"/>
        <w:spacing w:after="0" w:line="240" w:lineRule="auto"/>
        <w:rPr>
          <w:rFonts w:ascii="OpenSans-Italic" w:hAnsi="OpenSans-Italic" w:cs="OpenSans-Italic"/>
          <w:i/>
          <w:iCs/>
          <w:color w:val="FF339A"/>
          <w:sz w:val="18"/>
          <w:szCs w:val="18"/>
        </w:rPr>
      </w:pPr>
      <w:r>
        <w:rPr>
          <w:rFonts w:ascii="OpenSans" w:hAnsi="OpenSans" w:cs="OpenSans"/>
          <w:color w:val="000000"/>
          <w:sz w:val="18"/>
          <w:szCs w:val="18"/>
        </w:rPr>
        <w:t xml:space="preserve">- </w:t>
      </w:r>
      <w:r>
        <w:rPr>
          <w:rFonts w:ascii="OpenSans-Italic" w:hAnsi="OpenSans-Italic" w:cs="OpenSans-Italic"/>
          <w:i/>
          <w:iCs/>
          <w:color w:val="FF339A"/>
          <w:sz w:val="18"/>
          <w:szCs w:val="18"/>
        </w:rPr>
        <w:t>tout ou partie des balcons et des terrasses dépassant de plus de 60 cm du sol existant avant travaux, dans la limite de</w:t>
      </w:r>
    </w:p>
    <w:p w:rsidR="00B11011" w:rsidRPr="00FB0BC0" w:rsidRDefault="00B11011" w:rsidP="00B11011">
      <w:pPr>
        <w:autoSpaceDE w:val="0"/>
        <w:autoSpaceDN w:val="0"/>
        <w:adjustRightInd w:val="0"/>
        <w:spacing w:after="0" w:line="240" w:lineRule="auto"/>
        <w:rPr>
          <w:rFonts w:ascii="Arial" w:hAnsi="Arial" w:cs="Arial"/>
          <w:i/>
          <w:iCs/>
          <w:color w:val="000000"/>
          <w:sz w:val="18"/>
          <w:szCs w:val="18"/>
          <w:highlight w:val="yellow"/>
        </w:rPr>
      </w:pPr>
      <w:r>
        <w:rPr>
          <w:rFonts w:ascii="OpenSans-Italic" w:hAnsi="OpenSans-Italic" w:cs="OpenSans-Italic"/>
          <w:i/>
          <w:iCs/>
          <w:color w:val="FF339A"/>
          <w:sz w:val="18"/>
          <w:szCs w:val="18"/>
        </w:rPr>
        <w:t>1,5m de débord ;</w:t>
      </w: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les marquises ou auvents sans appui au sol protégeant les accès à la construction à ha</w:t>
      </w:r>
      <w:r w:rsidR="00FB0BC0" w:rsidRPr="00FB0BC0">
        <w:rPr>
          <w:rFonts w:ascii="Arial" w:hAnsi="Arial" w:cs="Arial"/>
          <w:i/>
          <w:iCs/>
          <w:color w:val="000000"/>
          <w:sz w:val="18"/>
          <w:szCs w:val="18"/>
          <w:highlight w:val="yellow"/>
        </w:rPr>
        <w:t xml:space="preserve">uteur du rez-de-chaussée et les </w:t>
      </w:r>
      <w:r w:rsidRPr="00FB0BC0">
        <w:rPr>
          <w:rFonts w:ascii="Arial" w:hAnsi="Arial" w:cs="Arial"/>
          <w:i/>
          <w:iCs/>
          <w:color w:val="000000"/>
          <w:sz w:val="18"/>
          <w:szCs w:val="18"/>
          <w:highlight w:val="yellow"/>
        </w:rPr>
        <w:t>emmarchements ;</w:t>
      </w: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les dispositifs de protection solaire (pare-soleils…) ;</w:t>
      </w: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les dispositifs nécessaires à la récupération des eaux pluviales ;</w:t>
      </w: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des dispositifs nécessaires à l'amélioration des performances thermiques des constructions existantes ;</w:t>
      </w: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les dispositifs d'accessibilité des personnes à mobilité réduite (rampes, élévateurs…) ;</w:t>
      </w:r>
    </w:p>
    <w:p w:rsidR="00FB0BC0" w:rsidRPr="00FB0BC0" w:rsidRDefault="00FB0BC0" w:rsidP="002C599C">
      <w:pPr>
        <w:autoSpaceDE w:val="0"/>
        <w:autoSpaceDN w:val="0"/>
        <w:adjustRightInd w:val="0"/>
        <w:spacing w:after="0" w:line="240" w:lineRule="auto"/>
        <w:rPr>
          <w:rFonts w:ascii="Arial" w:hAnsi="Arial" w:cs="Arial"/>
          <w:i/>
          <w:iCs/>
          <w:color w:val="000000"/>
          <w:sz w:val="18"/>
          <w:szCs w:val="18"/>
          <w:highlight w:val="yellow"/>
        </w:rPr>
      </w:pP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i/>
          <w:iCs/>
          <w:color w:val="000000"/>
          <w:sz w:val="18"/>
          <w:szCs w:val="18"/>
          <w:highlight w:val="yellow"/>
        </w:rPr>
        <w:t>De même, ne sont pas pris en compte dans l’emprise bâtie :</w:t>
      </w: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les constructions ou parties de constructions ne dépassant pas de plus de 60 cm le sol existant avant travaux</w:t>
      </w: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i/>
          <w:iCs/>
          <w:color w:val="000000"/>
          <w:sz w:val="18"/>
          <w:szCs w:val="18"/>
          <w:highlight w:val="yellow"/>
        </w:rPr>
        <w:t>(</w:t>
      </w:r>
      <w:proofErr w:type="gramStart"/>
      <w:r w:rsidRPr="00FB0BC0">
        <w:rPr>
          <w:rFonts w:ascii="Arial" w:hAnsi="Arial" w:cs="Arial"/>
          <w:i/>
          <w:iCs/>
          <w:color w:val="000000"/>
          <w:sz w:val="18"/>
          <w:szCs w:val="18"/>
          <w:highlight w:val="yellow"/>
        </w:rPr>
        <w:t>notamment</w:t>
      </w:r>
      <w:proofErr w:type="gramEnd"/>
      <w:r w:rsidRPr="00FB0BC0">
        <w:rPr>
          <w:rFonts w:ascii="Arial" w:hAnsi="Arial" w:cs="Arial"/>
          <w:i/>
          <w:iCs/>
          <w:color w:val="000000"/>
          <w:sz w:val="18"/>
          <w:szCs w:val="18"/>
          <w:highlight w:val="yellow"/>
        </w:rPr>
        <w:t xml:space="preserve"> les piscines non couvertes) ;</w:t>
      </w: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par logement, une seule construction d'emprise au sol inférieure ou égale à 10 m² et de hauteur t</w:t>
      </w:r>
      <w:r w:rsidR="00FB0BC0" w:rsidRPr="00FB0BC0">
        <w:rPr>
          <w:rFonts w:ascii="Arial" w:hAnsi="Arial" w:cs="Arial"/>
          <w:i/>
          <w:iCs/>
          <w:color w:val="000000"/>
          <w:sz w:val="18"/>
          <w:szCs w:val="18"/>
          <w:highlight w:val="yellow"/>
        </w:rPr>
        <w:t xml:space="preserve">otale inférieure à </w:t>
      </w:r>
      <w:r w:rsidRPr="00FB0BC0">
        <w:rPr>
          <w:rFonts w:ascii="Arial" w:hAnsi="Arial" w:cs="Arial"/>
          <w:i/>
          <w:iCs/>
          <w:color w:val="000000"/>
          <w:sz w:val="18"/>
          <w:szCs w:val="18"/>
          <w:highlight w:val="yellow"/>
        </w:rPr>
        <w:t>2,50 m ;</w:t>
      </w: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les murs de clôture et les murs de soutènement ;</w:t>
      </w:r>
    </w:p>
    <w:p w:rsidR="002C599C" w:rsidRPr="00FB0BC0"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les dispositifs voués au stationnement des vélos, couverts et non fermés par des murs pleins ;</w:t>
      </w:r>
    </w:p>
    <w:p w:rsidR="002C599C" w:rsidRDefault="002C599C" w:rsidP="002C599C">
      <w:pPr>
        <w:autoSpaceDE w:val="0"/>
        <w:autoSpaceDN w:val="0"/>
        <w:adjustRightInd w:val="0"/>
        <w:spacing w:after="0" w:line="240" w:lineRule="auto"/>
        <w:rPr>
          <w:rFonts w:ascii="Arial" w:hAnsi="Arial" w:cs="Arial"/>
          <w:i/>
          <w:iCs/>
          <w:color w:val="000000"/>
          <w:sz w:val="18"/>
          <w:szCs w:val="18"/>
          <w:highlight w:val="yellow"/>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les dispositifs nécessaires à l'utilisation ou à la production d'énergies renouvelables ;</w:t>
      </w:r>
    </w:p>
    <w:p w:rsidR="00B11011" w:rsidRPr="00FB0BC0" w:rsidRDefault="00B11011" w:rsidP="002C599C">
      <w:pPr>
        <w:autoSpaceDE w:val="0"/>
        <w:autoSpaceDN w:val="0"/>
        <w:adjustRightInd w:val="0"/>
        <w:spacing w:after="0" w:line="240" w:lineRule="auto"/>
        <w:rPr>
          <w:rFonts w:ascii="Arial" w:hAnsi="Arial" w:cs="Arial"/>
          <w:i/>
          <w:iCs/>
          <w:color w:val="000000"/>
          <w:sz w:val="18"/>
          <w:szCs w:val="18"/>
          <w:highlight w:val="yellow"/>
        </w:rPr>
      </w:pPr>
      <w:r>
        <w:rPr>
          <w:rFonts w:ascii="OpenSans" w:hAnsi="OpenSans" w:cs="OpenSans"/>
          <w:color w:val="000000"/>
          <w:sz w:val="18"/>
          <w:szCs w:val="18"/>
        </w:rPr>
        <w:t xml:space="preserve">- </w:t>
      </w:r>
      <w:r>
        <w:rPr>
          <w:rFonts w:ascii="OpenSans-Italic" w:hAnsi="OpenSans-Italic" w:cs="OpenSans-Italic"/>
          <w:i/>
          <w:iCs/>
          <w:color w:val="FF339A"/>
          <w:sz w:val="18"/>
          <w:szCs w:val="18"/>
        </w:rPr>
        <w:t>les composteurs ;</w:t>
      </w:r>
    </w:p>
    <w:p w:rsidR="00FA0DED" w:rsidRPr="00DF555A" w:rsidRDefault="002C599C" w:rsidP="00AF1CFD">
      <w:pPr>
        <w:autoSpaceDE w:val="0"/>
        <w:autoSpaceDN w:val="0"/>
        <w:adjustRightInd w:val="0"/>
        <w:spacing w:after="0" w:line="240" w:lineRule="auto"/>
        <w:rPr>
          <w:rFonts w:ascii="Arial" w:hAnsi="Arial" w:cs="Arial"/>
          <w:i/>
          <w:iCs/>
          <w:color w:val="000000"/>
          <w:sz w:val="18"/>
          <w:szCs w:val="18"/>
        </w:rPr>
      </w:pPr>
      <w:r w:rsidRPr="00FB0BC0">
        <w:rPr>
          <w:rFonts w:ascii="Arial" w:hAnsi="Arial" w:cs="Arial"/>
          <w:color w:val="000000"/>
          <w:sz w:val="18"/>
          <w:szCs w:val="18"/>
          <w:highlight w:val="yellow"/>
        </w:rPr>
        <w:t xml:space="preserve">- </w:t>
      </w:r>
      <w:r w:rsidRPr="00FB0BC0">
        <w:rPr>
          <w:rFonts w:ascii="Arial" w:hAnsi="Arial" w:cs="Arial"/>
          <w:i/>
          <w:iCs/>
          <w:color w:val="000000"/>
          <w:sz w:val="18"/>
          <w:szCs w:val="18"/>
          <w:highlight w:val="yellow"/>
        </w:rPr>
        <w:t>les dispositifs de protection contre le bruit des infrastructures prévus le cas échéant en application du "1.3.4.</w:t>
      </w:r>
      <w:r w:rsidR="00FB0BC0">
        <w:rPr>
          <w:rFonts w:ascii="Arial" w:hAnsi="Arial" w:cs="Arial"/>
          <w:i/>
          <w:iCs/>
          <w:color w:val="000000"/>
          <w:sz w:val="18"/>
          <w:szCs w:val="18"/>
        </w:rPr>
        <w:t xml:space="preserve"> </w:t>
      </w:r>
      <w:r w:rsidR="00FB0BC0" w:rsidRPr="00AF1CFD">
        <w:rPr>
          <w:rFonts w:ascii="Arial" w:hAnsi="Arial" w:cs="Arial"/>
          <w:i/>
          <w:iCs/>
          <w:color w:val="000000"/>
          <w:sz w:val="18"/>
          <w:szCs w:val="18"/>
          <w:highlight w:val="yellow"/>
        </w:rPr>
        <w:t xml:space="preserve">Conditions </w:t>
      </w:r>
      <w:r w:rsidRPr="00AF1CFD">
        <w:rPr>
          <w:rFonts w:ascii="Arial" w:hAnsi="Arial" w:cs="Arial"/>
          <w:i/>
          <w:iCs/>
          <w:color w:val="000000"/>
          <w:sz w:val="18"/>
          <w:szCs w:val="18"/>
          <w:highlight w:val="yellow"/>
        </w:rPr>
        <w:t xml:space="preserve">particulières relatives à la salubrité, à la prévention des risques et à la protection contre les nuisances" du </w:t>
      </w:r>
      <w:proofErr w:type="spellStart"/>
      <w:r w:rsidRPr="00AF1CFD">
        <w:rPr>
          <w:rFonts w:ascii="Arial" w:hAnsi="Arial" w:cs="Arial"/>
          <w:i/>
          <w:iCs/>
          <w:color w:val="000000"/>
          <w:sz w:val="18"/>
          <w:szCs w:val="18"/>
          <w:highlight w:val="yellow"/>
        </w:rPr>
        <w:t>prése</w:t>
      </w:r>
      <w:r w:rsidR="00AF1CFD" w:rsidRPr="00AF1CFD">
        <w:rPr>
          <w:rFonts w:ascii="Arial" w:hAnsi="Arial" w:cs="Arial"/>
          <w:i/>
          <w:iCs/>
          <w:color w:val="000000"/>
          <w:sz w:val="18"/>
          <w:szCs w:val="18"/>
          <w:highlight w:val="yellow"/>
        </w:rPr>
        <w:t>nt</w:t>
      </w:r>
      <w:r w:rsidRPr="00AF1CFD">
        <w:rPr>
          <w:rFonts w:ascii="Arial" w:hAnsi="Arial" w:cs="Arial"/>
          <w:i/>
          <w:iCs/>
          <w:color w:val="000000"/>
          <w:sz w:val="18"/>
          <w:szCs w:val="18"/>
          <w:highlight w:val="yellow"/>
        </w:rPr>
        <w:t>règlement</w:t>
      </w:r>
      <w:proofErr w:type="spellEnd"/>
      <w:r w:rsidRPr="00AF1CFD">
        <w:rPr>
          <w:rFonts w:ascii="Arial" w:hAnsi="Arial" w:cs="Arial"/>
          <w:i/>
          <w:iCs/>
          <w:color w:val="000000"/>
          <w:sz w:val="18"/>
          <w:szCs w:val="18"/>
          <w:highlight w:val="yellow"/>
        </w:rPr>
        <w:t>.</w:t>
      </w:r>
    </w:p>
    <w:p w:rsidR="002C599C" w:rsidRPr="00DF555A" w:rsidRDefault="002C599C" w:rsidP="002C599C">
      <w:pPr>
        <w:rPr>
          <w:rFonts w:ascii="Arial" w:hAnsi="Arial" w:cs="Arial"/>
          <w:i/>
          <w:iCs/>
          <w:color w:val="000000"/>
          <w:sz w:val="18"/>
          <w:szCs w:val="18"/>
        </w:rPr>
      </w:pPr>
    </w:p>
    <w:p w:rsidR="00021283" w:rsidRPr="00DF555A" w:rsidRDefault="00021283" w:rsidP="00021283">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2.1.2. Implantation des constructions</w:t>
      </w:r>
    </w:p>
    <w:p w:rsidR="002C599C" w:rsidRPr="00DF555A" w:rsidRDefault="00021283" w:rsidP="00021283">
      <w:pPr>
        <w:rPr>
          <w:rFonts w:ascii="Arial" w:hAnsi="Arial" w:cs="Arial"/>
          <w:color w:val="000000"/>
          <w:sz w:val="18"/>
          <w:szCs w:val="18"/>
        </w:rPr>
      </w:pPr>
      <w:r w:rsidRPr="00DF555A">
        <w:rPr>
          <w:rFonts w:ascii="Arial" w:hAnsi="Arial" w:cs="Arial"/>
          <w:color w:val="000000"/>
          <w:sz w:val="18"/>
          <w:szCs w:val="18"/>
        </w:rPr>
        <w:t>Les implantations sont définies par des reculs (R), des retraits (L1 et L2).</w:t>
      </w:r>
    </w:p>
    <w:p w:rsidR="009A311D" w:rsidRPr="00DF555A" w:rsidRDefault="009A311D" w:rsidP="009A311D">
      <w:pPr>
        <w:autoSpaceDE w:val="0"/>
        <w:autoSpaceDN w:val="0"/>
        <w:adjustRightInd w:val="0"/>
        <w:spacing w:after="0" w:line="240" w:lineRule="auto"/>
        <w:rPr>
          <w:rFonts w:ascii="Arial" w:hAnsi="Arial" w:cs="Arial"/>
        </w:rPr>
      </w:pPr>
      <w:r w:rsidRPr="00DF555A">
        <w:rPr>
          <w:rFonts w:ascii="Arial" w:hAnsi="Arial" w:cs="Arial"/>
        </w:rPr>
        <w:t>2.1.2.1. Recul (R)</w:t>
      </w:r>
    </w:p>
    <w:p w:rsidR="009A311D" w:rsidRPr="00DF555A" w:rsidRDefault="009A311D" w:rsidP="009A311D">
      <w:pPr>
        <w:autoSpaceDE w:val="0"/>
        <w:autoSpaceDN w:val="0"/>
        <w:adjustRightInd w:val="0"/>
        <w:spacing w:after="0" w:line="240" w:lineRule="auto"/>
        <w:rPr>
          <w:rFonts w:ascii="Arial" w:hAnsi="Arial" w:cs="Arial"/>
          <w:b/>
          <w:bCs/>
          <w:sz w:val="18"/>
          <w:szCs w:val="18"/>
        </w:rPr>
      </w:pPr>
      <w:r w:rsidRPr="00DF555A">
        <w:rPr>
          <w:rFonts w:ascii="Arial" w:hAnsi="Arial" w:cs="Arial"/>
          <w:b/>
          <w:bCs/>
          <w:sz w:val="18"/>
          <w:szCs w:val="18"/>
        </w:rPr>
        <w:t>Définition</w:t>
      </w:r>
    </w:p>
    <w:p w:rsidR="009A311D" w:rsidRPr="00DF555A" w:rsidRDefault="009A311D" w:rsidP="009A311D">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Le recul R d'une construction est la distance mesurée, perpendiculairement aux voies, qu'elles soient publiques ou</w:t>
      </w:r>
      <w:r w:rsidR="00AF1CFD">
        <w:rPr>
          <w:rFonts w:ascii="Arial" w:hAnsi="Arial" w:cs="Arial"/>
          <w:i/>
          <w:iCs/>
          <w:sz w:val="18"/>
          <w:szCs w:val="18"/>
        </w:rPr>
        <w:t xml:space="preserve"> </w:t>
      </w:r>
      <w:r w:rsidRPr="00DF555A">
        <w:rPr>
          <w:rFonts w:ascii="Arial" w:hAnsi="Arial" w:cs="Arial"/>
          <w:i/>
          <w:iCs/>
          <w:sz w:val="18"/>
          <w:szCs w:val="18"/>
        </w:rPr>
        <w:t>privées ("voiries à vocation dominante des déplacements", "voiries à vocation relationnelle et de proximité" telles que</w:t>
      </w:r>
      <w:r w:rsidR="00AF1CFD">
        <w:rPr>
          <w:rFonts w:ascii="Arial" w:hAnsi="Arial" w:cs="Arial"/>
          <w:i/>
          <w:iCs/>
          <w:sz w:val="18"/>
          <w:szCs w:val="18"/>
        </w:rPr>
        <w:t xml:space="preserve"> </w:t>
      </w:r>
      <w:r w:rsidRPr="00DF555A">
        <w:rPr>
          <w:rFonts w:ascii="Arial" w:hAnsi="Arial" w:cs="Arial"/>
          <w:i/>
          <w:iCs/>
          <w:sz w:val="18"/>
          <w:szCs w:val="18"/>
        </w:rPr>
        <w:t>définies au "3.1.2 Conditions de desserte" du présent règlement) et aux emprises publiques, existantes ou projetées.</w:t>
      </w:r>
    </w:p>
    <w:p w:rsidR="009A311D" w:rsidRPr="00AF1CFD" w:rsidRDefault="009A311D" w:rsidP="009A311D">
      <w:pPr>
        <w:autoSpaceDE w:val="0"/>
        <w:autoSpaceDN w:val="0"/>
        <w:adjustRightInd w:val="0"/>
        <w:spacing w:after="0" w:line="240" w:lineRule="auto"/>
        <w:rPr>
          <w:rFonts w:ascii="Arial" w:hAnsi="Arial" w:cs="Arial"/>
          <w:iCs/>
          <w:sz w:val="18"/>
          <w:szCs w:val="18"/>
        </w:rPr>
      </w:pPr>
      <w:r w:rsidRPr="00AF1CFD">
        <w:rPr>
          <w:rFonts w:ascii="Arial" w:hAnsi="Arial" w:cs="Arial"/>
          <w:i/>
          <w:iCs/>
          <w:sz w:val="18"/>
          <w:szCs w:val="18"/>
          <w:highlight w:val="yellow"/>
        </w:rPr>
        <w:t>Ce recul ne s'applique qu'aux constructions implantées en premier rang, c'est-à-dire le</w:t>
      </w:r>
      <w:r w:rsidR="00AF1CFD" w:rsidRPr="00AF1CFD">
        <w:rPr>
          <w:rFonts w:ascii="Arial" w:hAnsi="Arial" w:cs="Arial"/>
          <w:i/>
          <w:iCs/>
          <w:sz w:val="18"/>
          <w:szCs w:val="18"/>
          <w:highlight w:val="yellow"/>
        </w:rPr>
        <w:t xml:space="preserve">s plus proches de la voie ou de </w:t>
      </w:r>
      <w:r w:rsidRPr="00AF1CFD">
        <w:rPr>
          <w:rFonts w:ascii="Arial" w:hAnsi="Arial" w:cs="Arial"/>
          <w:i/>
          <w:iCs/>
          <w:sz w:val="18"/>
          <w:szCs w:val="18"/>
          <w:highlight w:val="yellow"/>
        </w:rPr>
        <w:t>l’emprise publique (VEP).</w:t>
      </w:r>
    </w:p>
    <w:p w:rsidR="009A311D" w:rsidRDefault="009A311D" w:rsidP="009A311D">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Constitue une emprise publique un espace existant ou à créer ouvert au public et pouvant donner accès directeme</w:t>
      </w:r>
      <w:r w:rsidR="00AF1CFD">
        <w:rPr>
          <w:rFonts w:ascii="Arial" w:hAnsi="Arial" w:cs="Arial"/>
          <w:i/>
          <w:iCs/>
          <w:sz w:val="18"/>
          <w:szCs w:val="18"/>
        </w:rPr>
        <w:t xml:space="preserve">nt </w:t>
      </w:r>
      <w:r w:rsidRPr="00DF555A">
        <w:rPr>
          <w:rFonts w:ascii="Arial" w:hAnsi="Arial" w:cs="Arial"/>
          <w:i/>
          <w:iCs/>
          <w:sz w:val="18"/>
          <w:szCs w:val="18"/>
        </w:rPr>
        <w:t>aux terrains riverains. Ces espaces sont ouverts à la circulation des piétons, des 2 roues et/ou des véhicules motorisés.</w:t>
      </w:r>
    </w:p>
    <w:p w:rsidR="00AF1CFD" w:rsidRPr="00DF555A" w:rsidRDefault="00AF1CFD" w:rsidP="009A311D">
      <w:pPr>
        <w:autoSpaceDE w:val="0"/>
        <w:autoSpaceDN w:val="0"/>
        <w:adjustRightInd w:val="0"/>
        <w:spacing w:after="0" w:line="240" w:lineRule="auto"/>
        <w:rPr>
          <w:rFonts w:ascii="Arial" w:hAnsi="Arial" w:cs="Arial"/>
          <w:i/>
          <w:iCs/>
          <w:sz w:val="18"/>
          <w:szCs w:val="18"/>
        </w:rPr>
      </w:pPr>
    </w:p>
    <w:p w:rsidR="009A311D" w:rsidRDefault="009A311D" w:rsidP="009A311D">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La marge de recul est issue de l’application du recul R. Il s’agit de l’espace compris e</w:t>
      </w:r>
      <w:r w:rsidR="00AF1CFD">
        <w:rPr>
          <w:rFonts w:ascii="Arial" w:hAnsi="Arial" w:cs="Arial"/>
          <w:i/>
          <w:iCs/>
          <w:sz w:val="18"/>
          <w:szCs w:val="18"/>
        </w:rPr>
        <w:t xml:space="preserve">ntre le recul minimum imposé et </w:t>
      </w:r>
      <w:r w:rsidRPr="00DF555A">
        <w:rPr>
          <w:rFonts w:ascii="Arial" w:hAnsi="Arial" w:cs="Arial"/>
          <w:i/>
          <w:iCs/>
          <w:sz w:val="18"/>
          <w:szCs w:val="18"/>
        </w:rPr>
        <w:t>la voie ou l’emprise publique.</w:t>
      </w:r>
    </w:p>
    <w:p w:rsidR="00AF1CFD" w:rsidRPr="00DF555A" w:rsidRDefault="00AF1CFD" w:rsidP="009A311D">
      <w:pPr>
        <w:autoSpaceDE w:val="0"/>
        <w:autoSpaceDN w:val="0"/>
        <w:adjustRightInd w:val="0"/>
        <w:spacing w:after="0" w:line="240" w:lineRule="auto"/>
        <w:rPr>
          <w:rFonts w:ascii="Arial" w:hAnsi="Arial" w:cs="Arial"/>
          <w:i/>
          <w:iCs/>
          <w:sz w:val="18"/>
          <w:szCs w:val="18"/>
        </w:rPr>
      </w:pPr>
    </w:p>
    <w:p w:rsidR="009A311D" w:rsidRPr="00DF555A" w:rsidRDefault="009A311D" w:rsidP="009A311D">
      <w:pPr>
        <w:autoSpaceDE w:val="0"/>
        <w:autoSpaceDN w:val="0"/>
        <w:adjustRightInd w:val="0"/>
        <w:spacing w:after="0" w:line="240" w:lineRule="auto"/>
        <w:rPr>
          <w:rFonts w:ascii="Arial" w:hAnsi="Arial" w:cs="Arial"/>
          <w:b/>
          <w:bCs/>
          <w:sz w:val="18"/>
          <w:szCs w:val="18"/>
        </w:rPr>
      </w:pPr>
      <w:r w:rsidRPr="00DF555A">
        <w:rPr>
          <w:rFonts w:ascii="Arial" w:hAnsi="Arial" w:cs="Arial"/>
          <w:b/>
          <w:bCs/>
          <w:sz w:val="18"/>
          <w:szCs w:val="18"/>
        </w:rPr>
        <w:t>Principes généraux</w:t>
      </w:r>
    </w:p>
    <w:p w:rsidR="009A311D" w:rsidRPr="00AF1CFD" w:rsidRDefault="009A311D" w:rsidP="009A311D">
      <w:pPr>
        <w:autoSpaceDE w:val="0"/>
        <w:autoSpaceDN w:val="0"/>
        <w:adjustRightInd w:val="0"/>
        <w:spacing w:after="0" w:line="240" w:lineRule="auto"/>
        <w:rPr>
          <w:rFonts w:ascii="Arial" w:hAnsi="Arial" w:cs="Arial"/>
          <w:sz w:val="18"/>
          <w:szCs w:val="18"/>
          <w:highlight w:val="yellow"/>
        </w:rPr>
      </w:pPr>
      <w:r w:rsidRPr="00AF1CFD">
        <w:rPr>
          <w:rFonts w:ascii="Arial" w:hAnsi="Arial" w:cs="Arial"/>
          <w:sz w:val="18"/>
          <w:szCs w:val="18"/>
          <w:highlight w:val="yellow"/>
        </w:rPr>
        <w:t>A l’intérieur des marges de recul sont exclusivement autorisés :</w:t>
      </w:r>
    </w:p>
    <w:p w:rsidR="009A311D" w:rsidRPr="00AF1CFD" w:rsidRDefault="009A311D" w:rsidP="009A311D">
      <w:pPr>
        <w:autoSpaceDE w:val="0"/>
        <w:autoSpaceDN w:val="0"/>
        <w:adjustRightInd w:val="0"/>
        <w:spacing w:after="0" w:line="240" w:lineRule="auto"/>
        <w:rPr>
          <w:rFonts w:ascii="Arial" w:hAnsi="Arial" w:cs="Arial"/>
          <w:sz w:val="18"/>
          <w:szCs w:val="18"/>
          <w:highlight w:val="yellow"/>
        </w:rPr>
      </w:pPr>
      <w:r w:rsidRPr="00AF1CFD">
        <w:rPr>
          <w:rFonts w:ascii="Arial" w:hAnsi="Arial" w:cs="Arial"/>
          <w:sz w:val="18"/>
          <w:szCs w:val="18"/>
          <w:highlight w:val="yellow"/>
        </w:rPr>
        <w:t xml:space="preserve">- tout ou partie des </w:t>
      </w:r>
      <w:r w:rsidRPr="00CD1529">
        <w:rPr>
          <w:rFonts w:ascii="Arial" w:hAnsi="Arial" w:cs="Arial"/>
          <w:color w:val="C00000"/>
          <w:sz w:val="18"/>
          <w:szCs w:val="18"/>
          <w:highlight w:val="yellow"/>
        </w:rPr>
        <w:t>balcons</w:t>
      </w:r>
      <w:r w:rsidRPr="00AF1CFD">
        <w:rPr>
          <w:rFonts w:ascii="Arial" w:hAnsi="Arial" w:cs="Arial"/>
          <w:sz w:val="18"/>
          <w:szCs w:val="18"/>
          <w:highlight w:val="yellow"/>
        </w:rPr>
        <w:t xml:space="preserve">, oriels, éléments de décors architecturaux, bacs </w:t>
      </w:r>
      <w:r w:rsidR="00CD1529">
        <w:rPr>
          <w:rFonts w:ascii="Arial" w:hAnsi="Arial" w:cs="Arial"/>
          <w:sz w:val="18"/>
          <w:szCs w:val="18"/>
          <w:highlight w:val="yellow"/>
        </w:rPr>
        <w:t xml:space="preserve">pour plantations ou compostage, </w:t>
      </w:r>
      <w:r w:rsidRPr="00AF1CFD">
        <w:rPr>
          <w:rFonts w:ascii="Arial" w:hAnsi="Arial" w:cs="Arial"/>
          <w:sz w:val="18"/>
          <w:szCs w:val="18"/>
          <w:highlight w:val="yellow"/>
        </w:rPr>
        <w:t xml:space="preserve">débords de toitures, </w:t>
      </w:r>
      <w:r w:rsidR="00CD1529">
        <w:rPr>
          <w:rFonts w:ascii="OpenSans" w:hAnsi="OpenSans" w:cs="OpenSans"/>
          <w:color w:val="FF339A"/>
          <w:sz w:val="18"/>
          <w:szCs w:val="18"/>
        </w:rPr>
        <w:t>les dispositifs de protection solaire,</w:t>
      </w:r>
      <w:r w:rsidR="00CD1529" w:rsidRPr="00AF1CFD">
        <w:rPr>
          <w:rFonts w:ascii="Arial" w:hAnsi="Arial" w:cs="Arial"/>
          <w:sz w:val="18"/>
          <w:szCs w:val="18"/>
          <w:highlight w:val="yellow"/>
        </w:rPr>
        <w:t xml:space="preserve"> </w:t>
      </w:r>
      <w:r w:rsidRPr="00AF1CFD">
        <w:rPr>
          <w:rFonts w:ascii="Arial" w:hAnsi="Arial" w:cs="Arial"/>
          <w:sz w:val="18"/>
          <w:szCs w:val="18"/>
          <w:highlight w:val="yellow"/>
        </w:rPr>
        <w:t xml:space="preserve">les dispositifs nécessaires à </w:t>
      </w:r>
      <w:r w:rsidR="00CD1529">
        <w:rPr>
          <w:rFonts w:ascii="OpenSans" w:hAnsi="OpenSans" w:cs="OpenSans"/>
          <w:color w:val="FF339A"/>
          <w:sz w:val="18"/>
          <w:szCs w:val="18"/>
        </w:rPr>
        <w:t>la production et</w:t>
      </w:r>
      <w:r w:rsidR="00CD1529" w:rsidRPr="00AF1CFD">
        <w:rPr>
          <w:rFonts w:ascii="Arial" w:hAnsi="Arial" w:cs="Arial"/>
          <w:sz w:val="18"/>
          <w:szCs w:val="18"/>
          <w:highlight w:val="yellow"/>
        </w:rPr>
        <w:t xml:space="preserve"> </w:t>
      </w:r>
      <w:r w:rsidRPr="00AF1CFD">
        <w:rPr>
          <w:rFonts w:ascii="Arial" w:hAnsi="Arial" w:cs="Arial"/>
          <w:sz w:val="18"/>
          <w:szCs w:val="18"/>
          <w:highlight w:val="yellow"/>
        </w:rPr>
        <w:t>l’utilisation des énergies renouvelables (tels que les capteurs</w:t>
      </w:r>
    </w:p>
    <w:p w:rsidR="009A311D" w:rsidRDefault="009A311D" w:rsidP="009A311D">
      <w:pPr>
        <w:autoSpaceDE w:val="0"/>
        <w:autoSpaceDN w:val="0"/>
        <w:adjustRightInd w:val="0"/>
        <w:spacing w:after="0" w:line="240" w:lineRule="auto"/>
        <w:rPr>
          <w:rFonts w:ascii="Arial" w:hAnsi="Arial" w:cs="Arial"/>
          <w:sz w:val="18"/>
          <w:szCs w:val="18"/>
          <w:highlight w:val="yellow"/>
        </w:rPr>
      </w:pPr>
      <w:proofErr w:type="gramStart"/>
      <w:r w:rsidRPr="00AF1CFD">
        <w:rPr>
          <w:rFonts w:ascii="Arial" w:hAnsi="Arial" w:cs="Arial"/>
          <w:sz w:val="18"/>
          <w:szCs w:val="18"/>
          <w:highlight w:val="yellow"/>
        </w:rPr>
        <w:t>d’énergie</w:t>
      </w:r>
      <w:proofErr w:type="gramEnd"/>
      <w:r w:rsidRPr="00AF1CFD">
        <w:rPr>
          <w:rFonts w:ascii="Arial" w:hAnsi="Arial" w:cs="Arial"/>
          <w:sz w:val="18"/>
          <w:szCs w:val="18"/>
          <w:highlight w:val="yellow"/>
        </w:rPr>
        <w:t xml:space="preserve"> solaire) et à l’isolation par l’extérieur, chacun n’excédant pas 1 m de profondeur ;</w:t>
      </w:r>
    </w:p>
    <w:p w:rsidR="00CD1529" w:rsidRDefault="00CD1529" w:rsidP="00CD1529">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000000"/>
          <w:sz w:val="18"/>
          <w:szCs w:val="18"/>
        </w:rPr>
        <w:t xml:space="preserve">- </w:t>
      </w:r>
      <w:r>
        <w:rPr>
          <w:rFonts w:ascii="OpenSans" w:hAnsi="OpenSans" w:cs="OpenSans"/>
          <w:color w:val="FF339A"/>
          <w:sz w:val="18"/>
          <w:szCs w:val="18"/>
        </w:rPr>
        <w:t>tout ou partie des balcons et des terrasses dépassant de plus de 60 cm du sol existant avant travaux dans la</w:t>
      </w:r>
    </w:p>
    <w:p w:rsidR="00CD1529" w:rsidRPr="00AF1CFD" w:rsidRDefault="00CD1529" w:rsidP="00CD1529">
      <w:pPr>
        <w:autoSpaceDE w:val="0"/>
        <w:autoSpaceDN w:val="0"/>
        <w:adjustRightInd w:val="0"/>
        <w:spacing w:after="0" w:line="240" w:lineRule="auto"/>
        <w:rPr>
          <w:rFonts w:ascii="Arial" w:hAnsi="Arial" w:cs="Arial"/>
          <w:sz w:val="18"/>
          <w:szCs w:val="18"/>
          <w:highlight w:val="yellow"/>
        </w:rPr>
      </w:pPr>
      <w:proofErr w:type="gramStart"/>
      <w:r>
        <w:rPr>
          <w:rFonts w:ascii="OpenSans" w:hAnsi="OpenSans" w:cs="OpenSans"/>
          <w:color w:val="FF339A"/>
          <w:sz w:val="18"/>
          <w:szCs w:val="18"/>
        </w:rPr>
        <w:t>limite</w:t>
      </w:r>
      <w:proofErr w:type="gramEnd"/>
      <w:r>
        <w:rPr>
          <w:rFonts w:ascii="OpenSans" w:hAnsi="OpenSans" w:cs="OpenSans"/>
          <w:color w:val="FF339A"/>
          <w:sz w:val="18"/>
          <w:szCs w:val="18"/>
        </w:rPr>
        <w:t xml:space="preserve"> de 1,5m de débord ;</w:t>
      </w:r>
    </w:p>
    <w:p w:rsidR="009A311D" w:rsidRPr="00AF1CFD" w:rsidRDefault="009A311D" w:rsidP="009A311D">
      <w:pPr>
        <w:autoSpaceDE w:val="0"/>
        <w:autoSpaceDN w:val="0"/>
        <w:adjustRightInd w:val="0"/>
        <w:spacing w:after="0" w:line="240" w:lineRule="auto"/>
        <w:rPr>
          <w:rFonts w:ascii="Arial" w:hAnsi="Arial" w:cs="Arial"/>
          <w:sz w:val="18"/>
          <w:szCs w:val="18"/>
          <w:highlight w:val="yellow"/>
        </w:rPr>
      </w:pPr>
      <w:r w:rsidRPr="00AF1CFD">
        <w:rPr>
          <w:rFonts w:ascii="Arial" w:hAnsi="Arial" w:cs="Arial"/>
          <w:sz w:val="18"/>
          <w:szCs w:val="18"/>
          <w:highlight w:val="yellow"/>
        </w:rPr>
        <w:t>- les clôtures, les marquises, les auvents à hauteur du rez-de-chaussée et les emmarchements, les</w:t>
      </w:r>
    </w:p>
    <w:p w:rsidR="009A311D" w:rsidRPr="00AF1CFD" w:rsidRDefault="009A311D" w:rsidP="009A311D">
      <w:pPr>
        <w:autoSpaceDE w:val="0"/>
        <w:autoSpaceDN w:val="0"/>
        <w:adjustRightInd w:val="0"/>
        <w:spacing w:after="0" w:line="240" w:lineRule="auto"/>
        <w:rPr>
          <w:rFonts w:ascii="Arial" w:hAnsi="Arial" w:cs="Arial"/>
          <w:sz w:val="18"/>
          <w:szCs w:val="18"/>
          <w:highlight w:val="yellow"/>
        </w:rPr>
      </w:pPr>
      <w:proofErr w:type="gramStart"/>
      <w:r w:rsidRPr="00AF1CFD">
        <w:rPr>
          <w:rFonts w:ascii="Arial" w:hAnsi="Arial" w:cs="Arial"/>
          <w:sz w:val="18"/>
          <w:szCs w:val="18"/>
          <w:highlight w:val="yellow"/>
        </w:rPr>
        <w:t>constructions</w:t>
      </w:r>
      <w:proofErr w:type="gramEnd"/>
      <w:r w:rsidRPr="00AF1CFD">
        <w:rPr>
          <w:rFonts w:ascii="Arial" w:hAnsi="Arial" w:cs="Arial"/>
          <w:sz w:val="18"/>
          <w:szCs w:val="18"/>
          <w:highlight w:val="yellow"/>
        </w:rPr>
        <w:t xml:space="preserve"> ou parties de constructions dont la hauteur ne dépasse pas de plus de 60 cm le sol existant</w:t>
      </w:r>
    </w:p>
    <w:p w:rsidR="009A311D" w:rsidRPr="00AF1CFD" w:rsidRDefault="009A311D" w:rsidP="009A311D">
      <w:pPr>
        <w:autoSpaceDE w:val="0"/>
        <w:autoSpaceDN w:val="0"/>
        <w:adjustRightInd w:val="0"/>
        <w:spacing w:after="0" w:line="240" w:lineRule="auto"/>
        <w:rPr>
          <w:rFonts w:ascii="Arial" w:hAnsi="Arial" w:cs="Arial"/>
          <w:sz w:val="18"/>
          <w:szCs w:val="18"/>
          <w:highlight w:val="yellow"/>
        </w:rPr>
      </w:pPr>
      <w:proofErr w:type="gramStart"/>
      <w:r w:rsidRPr="00AF1CFD">
        <w:rPr>
          <w:rFonts w:ascii="Arial" w:hAnsi="Arial" w:cs="Arial"/>
          <w:sz w:val="18"/>
          <w:szCs w:val="18"/>
          <w:highlight w:val="yellow"/>
        </w:rPr>
        <w:t>avant</w:t>
      </w:r>
      <w:proofErr w:type="gramEnd"/>
      <w:r w:rsidRPr="00AF1CFD">
        <w:rPr>
          <w:rFonts w:ascii="Arial" w:hAnsi="Arial" w:cs="Arial"/>
          <w:sz w:val="18"/>
          <w:szCs w:val="18"/>
          <w:highlight w:val="yellow"/>
        </w:rPr>
        <w:t xml:space="preserve"> travaux, à l’exception des piscines ;</w:t>
      </w:r>
    </w:p>
    <w:p w:rsidR="009A311D" w:rsidRPr="00AF1CFD" w:rsidRDefault="009A311D" w:rsidP="009A311D">
      <w:pPr>
        <w:autoSpaceDE w:val="0"/>
        <w:autoSpaceDN w:val="0"/>
        <w:adjustRightInd w:val="0"/>
        <w:spacing w:after="0" w:line="240" w:lineRule="auto"/>
        <w:rPr>
          <w:rFonts w:ascii="Arial" w:hAnsi="Arial" w:cs="Arial"/>
          <w:sz w:val="18"/>
          <w:szCs w:val="18"/>
          <w:highlight w:val="yellow"/>
        </w:rPr>
      </w:pPr>
      <w:r w:rsidRPr="00AF1CFD">
        <w:rPr>
          <w:rFonts w:ascii="Arial" w:hAnsi="Arial" w:cs="Arial"/>
          <w:sz w:val="18"/>
          <w:szCs w:val="18"/>
          <w:highlight w:val="yellow"/>
        </w:rPr>
        <w:t>- les locaux ou aires de présentation des bacs destinés à la collecte des déchets à condition qu’ils bénéficient</w:t>
      </w:r>
    </w:p>
    <w:p w:rsidR="009A311D" w:rsidRPr="00AF1CFD" w:rsidRDefault="009A311D" w:rsidP="009A311D">
      <w:pPr>
        <w:autoSpaceDE w:val="0"/>
        <w:autoSpaceDN w:val="0"/>
        <w:adjustRightInd w:val="0"/>
        <w:spacing w:after="0" w:line="240" w:lineRule="auto"/>
        <w:rPr>
          <w:rFonts w:ascii="Arial" w:hAnsi="Arial" w:cs="Arial"/>
          <w:sz w:val="18"/>
          <w:szCs w:val="18"/>
          <w:highlight w:val="yellow"/>
        </w:rPr>
      </w:pPr>
      <w:proofErr w:type="gramStart"/>
      <w:r w:rsidRPr="00AF1CFD">
        <w:rPr>
          <w:rFonts w:ascii="Arial" w:hAnsi="Arial" w:cs="Arial"/>
          <w:sz w:val="18"/>
          <w:szCs w:val="18"/>
          <w:highlight w:val="yellow"/>
        </w:rPr>
        <w:t>d’un</w:t>
      </w:r>
      <w:proofErr w:type="gramEnd"/>
      <w:r w:rsidRPr="00AF1CFD">
        <w:rPr>
          <w:rFonts w:ascii="Arial" w:hAnsi="Arial" w:cs="Arial"/>
          <w:sz w:val="18"/>
          <w:szCs w:val="18"/>
          <w:highlight w:val="yellow"/>
        </w:rPr>
        <w:t xml:space="preserve"> traitement qualitatif et paysager en lien avec le secteur environnant et que leur gestion soit en</w:t>
      </w:r>
    </w:p>
    <w:p w:rsidR="009A311D" w:rsidRDefault="009A311D" w:rsidP="009A311D">
      <w:pPr>
        <w:autoSpaceDE w:val="0"/>
        <w:autoSpaceDN w:val="0"/>
        <w:adjustRightInd w:val="0"/>
        <w:spacing w:after="0" w:line="240" w:lineRule="auto"/>
        <w:rPr>
          <w:rFonts w:ascii="Arial" w:hAnsi="Arial" w:cs="Arial"/>
          <w:sz w:val="18"/>
          <w:szCs w:val="18"/>
          <w:highlight w:val="yellow"/>
        </w:rPr>
      </w:pPr>
      <w:proofErr w:type="gramStart"/>
      <w:r w:rsidRPr="00AF1CFD">
        <w:rPr>
          <w:rFonts w:ascii="Arial" w:hAnsi="Arial" w:cs="Arial"/>
          <w:sz w:val="18"/>
          <w:szCs w:val="18"/>
          <w:highlight w:val="yellow"/>
        </w:rPr>
        <w:t>conformité</w:t>
      </w:r>
      <w:proofErr w:type="gramEnd"/>
      <w:r w:rsidRPr="00AF1CFD">
        <w:rPr>
          <w:rFonts w:ascii="Arial" w:hAnsi="Arial" w:cs="Arial"/>
          <w:sz w:val="18"/>
          <w:szCs w:val="18"/>
          <w:highlight w:val="yellow"/>
        </w:rPr>
        <w:t xml:space="preserve"> avec le règlement de collecte en vigueur.</w:t>
      </w:r>
    </w:p>
    <w:p w:rsidR="00F43641" w:rsidRPr="005B5ECF" w:rsidRDefault="00F43641" w:rsidP="009A311D">
      <w:pPr>
        <w:autoSpaceDE w:val="0"/>
        <w:autoSpaceDN w:val="0"/>
        <w:adjustRightInd w:val="0"/>
        <w:spacing w:after="0" w:line="240" w:lineRule="auto"/>
        <w:rPr>
          <w:rFonts w:ascii="OpenSans" w:hAnsi="OpenSans" w:cs="OpenSans"/>
          <w:color w:val="FF3399"/>
          <w:sz w:val="18"/>
          <w:szCs w:val="18"/>
        </w:rPr>
      </w:pPr>
      <w:r w:rsidRPr="005B5ECF">
        <w:rPr>
          <w:rFonts w:ascii="OpenSans" w:hAnsi="OpenSans" w:cs="OpenSans"/>
          <w:color w:val="FF3399"/>
          <w:sz w:val="18"/>
          <w:szCs w:val="18"/>
        </w:rPr>
        <w:t>- les places de stationnement telles que prévues à l’article 2.4.4.2.</w:t>
      </w:r>
    </w:p>
    <w:p w:rsidR="00F43641" w:rsidRPr="00AF1CFD" w:rsidRDefault="00F43641" w:rsidP="009A311D">
      <w:pPr>
        <w:autoSpaceDE w:val="0"/>
        <w:autoSpaceDN w:val="0"/>
        <w:adjustRightInd w:val="0"/>
        <w:spacing w:after="0" w:line="240" w:lineRule="auto"/>
        <w:rPr>
          <w:rFonts w:ascii="Arial" w:hAnsi="Arial" w:cs="Arial"/>
          <w:sz w:val="18"/>
          <w:szCs w:val="18"/>
          <w:highlight w:val="yellow"/>
        </w:rPr>
      </w:pPr>
    </w:p>
    <w:p w:rsidR="009A311D" w:rsidRPr="00AF1CFD" w:rsidRDefault="009A311D" w:rsidP="009A311D">
      <w:pPr>
        <w:autoSpaceDE w:val="0"/>
        <w:autoSpaceDN w:val="0"/>
        <w:adjustRightInd w:val="0"/>
        <w:spacing w:after="0" w:line="240" w:lineRule="auto"/>
        <w:rPr>
          <w:rFonts w:ascii="Arial" w:hAnsi="Arial" w:cs="Arial"/>
          <w:sz w:val="18"/>
          <w:szCs w:val="18"/>
          <w:highlight w:val="yellow"/>
        </w:rPr>
      </w:pPr>
      <w:r w:rsidRPr="00AF1CFD">
        <w:rPr>
          <w:rFonts w:ascii="Arial" w:hAnsi="Arial" w:cs="Arial"/>
          <w:sz w:val="18"/>
          <w:szCs w:val="18"/>
          <w:highlight w:val="yellow"/>
        </w:rPr>
        <w:t>Peuvent également être implantés dans les marges de recul, les dispositifs destinés à assurer l'accès des</w:t>
      </w:r>
    </w:p>
    <w:p w:rsidR="009A311D" w:rsidRDefault="009A311D" w:rsidP="009A311D">
      <w:pPr>
        <w:autoSpaceDE w:val="0"/>
        <w:autoSpaceDN w:val="0"/>
        <w:adjustRightInd w:val="0"/>
        <w:spacing w:after="0" w:line="240" w:lineRule="auto"/>
        <w:rPr>
          <w:rFonts w:ascii="Arial" w:hAnsi="Arial" w:cs="Arial"/>
          <w:sz w:val="18"/>
          <w:szCs w:val="18"/>
          <w:highlight w:val="yellow"/>
        </w:rPr>
      </w:pPr>
      <w:proofErr w:type="gramStart"/>
      <w:r w:rsidRPr="00AF1CFD">
        <w:rPr>
          <w:rFonts w:ascii="Arial" w:hAnsi="Arial" w:cs="Arial"/>
          <w:sz w:val="18"/>
          <w:szCs w:val="18"/>
          <w:highlight w:val="yellow"/>
        </w:rPr>
        <w:t>constructions</w:t>
      </w:r>
      <w:proofErr w:type="gramEnd"/>
      <w:r w:rsidRPr="00AF1CFD">
        <w:rPr>
          <w:rFonts w:ascii="Arial" w:hAnsi="Arial" w:cs="Arial"/>
          <w:sz w:val="18"/>
          <w:szCs w:val="18"/>
          <w:highlight w:val="yellow"/>
        </w:rPr>
        <w:t xml:space="preserve"> existantes aux personnes à mobilité réduite.</w:t>
      </w:r>
    </w:p>
    <w:p w:rsidR="00F43641" w:rsidRPr="00AF1CFD" w:rsidRDefault="00F43641" w:rsidP="009A311D">
      <w:pPr>
        <w:autoSpaceDE w:val="0"/>
        <w:autoSpaceDN w:val="0"/>
        <w:adjustRightInd w:val="0"/>
        <w:spacing w:after="0" w:line="240" w:lineRule="auto"/>
        <w:rPr>
          <w:rFonts w:ascii="Arial" w:hAnsi="Arial" w:cs="Arial"/>
          <w:sz w:val="18"/>
          <w:szCs w:val="18"/>
          <w:highlight w:val="yellow"/>
        </w:rPr>
      </w:pPr>
    </w:p>
    <w:p w:rsidR="009A311D" w:rsidRPr="005B5ECF" w:rsidRDefault="009A311D" w:rsidP="009A311D">
      <w:pPr>
        <w:autoSpaceDE w:val="0"/>
        <w:autoSpaceDN w:val="0"/>
        <w:adjustRightInd w:val="0"/>
        <w:spacing w:after="0" w:line="240" w:lineRule="auto"/>
        <w:rPr>
          <w:rFonts w:ascii="Arial" w:hAnsi="Arial" w:cs="Arial"/>
          <w:color w:val="C00000"/>
          <w:sz w:val="18"/>
          <w:szCs w:val="18"/>
          <w:highlight w:val="yellow"/>
        </w:rPr>
      </w:pPr>
      <w:r w:rsidRPr="005B5ECF">
        <w:rPr>
          <w:rFonts w:ascii="Arial" w:hAnsi="Arial" w:cs="Arial"/>
          <w:color w:val="C00000"/>
          <w:sz w:val="18"/>
          <w:szCs w:val="18"/>
          <w:highlight w:val="yellow"/>
        </w:rPr>
        <w:t>A l’exception des places de stationnement réservées aux personnes à mobilité réduite, dûment exigées par la</w:t>
      </w:r>
    </w:p>
    <w:p w:rsidR="009A311D" w:rsidRPr="005B5ECF" w:rsidRDefault="009A311D" w:rsidP="009A311D">
      <w:pPr>
        <w:autoSpaceDE w:val="0"/>
        <w:autoSpaceDN w:val="0"/>
        <w:adjustRightInd w:val="0"/>
        <w:spacing w:after="0" w:line="240" w:lineRule="auto"/>
        <w:rPr>
          <w:rFonts w:ascii="Arial" w:hAnsi="Arial" w:cs="Arial"/>
          <w:color w:val="C00000"/>
          <w:sz w:val="18"/>
          <w:szCs w:val="18"/>
          <w:highlight w:val="yellow"/>
        </w:rPr>
      </w:pPr>
      <w:proofErr w:type="gramStart"/>
      <w:r w:rsidRPr="005B5ECF">
        <w:rPr>
          <w:rFonts w:ascii="Arial" w:hAnsi="Arial" w:cs="Arial"/>
          <w:color w:val="C00000"/>
          <w:sz w:val="18"/>
          <w:szCs w:val="18"/>
          <w:highlight w:val="yellow"/>
        </w:rPr>
        <w:t>règlementation</w:t>
      </w:r>
      <w:proofErr w:type="gramEnd"/>
      <w:r w:rsidRPr="005B5ECF">
        <w:rPr>
          <w:rFonts w:ascii="Arial" w:hAnsi="Arial" w:cs="Arial"/>
          <w:color w:val="C00000"/>
          <w:sz w:val="18"/>
          <w:szCs w:val="18"/>
          <w:highlight w:val="yellow"/>
        </w:rPr>
        <w:t xml:space="preserve"> en vigueur, et d'une seule place dans les autres cas, le stationnement est interdit dans une</w:t>
      </w:r>
    </w:p>
    <w:p w:rsidR="009A311D" w:rsidRPr="005B5ECF" w:rsidRDefault="009A311D" w:rsidP="009A311D">
      <w:pPr>
        <w:autoSpaceDE w:val="0"/>
        <w:autoSpaceDN w:val="0"/>
        <w:adjustRightInd w:val="0"/>
        <w:spacing w:after="0" w:line="240" w:lineRule="auto"/>
        <w:rPr>
          <w:rFonts w:ascii="Arial" w:hAnsi="Arial" w:cs="Arial"/>
          <w:color w:val="C00000"/>
          <w:sz w:val="18"/>
          <w:szCs w:val="18"/>
          <w:highlight w:val="yellow"/>
        </w:rPr>
      </w:pPr>
      <w:proofErr w:type="gramStart"/>
      <w:r w:rsidRPr="005B5ECF">
        <w:rPr>
          <w:rFonts w:ascii="Arial" w:hAnsi="Arial" w:cs="Arial"/>
          <w:color w:val="C00000"/>
          <w:sz w:val="18"/>
          <w:szCs w:val="18"/>
          <w:highlight w:val="yellow"/>
        </w:rPr>
        <w:t>bande</w:t>
      </w:r>
      <w:proofErr w:type="gramEnd"/>
      <w:r w:rsidRPr="005B5ECF">
        <w:rPr>
          <w:rFonts w:ascii="Arial" w:hAnsi="Arial" w:cs="Arial"/>
          <w:color w:val="C00000"/>
          <w:sz w:val="18"/>
          <w:szCs w:val="18"/>
          <w:highlight w:val="yellow"/>
        </w:rPr>
        <w:t xml:space="preserve"> de 5 m à compter des voies et emprises publiques. Leurs conditions de réalisation sont définies au</w:t>
      </w:r>
    </w:p>
    <w:p w:rsidR="009A311D" w:rsidRPr="005B5ECF" w:rsidRDefault="009A311D" w:rsidP="009A311D">
      <w:pPr>
        <w:autoSpaceDE w:val="0"/>
        <w:autoSpaceDN w:val="0"/>
        <w:adjustRightInd w:val="0"/>
        <w:spacing w:after="0" w:line="240" w:lineRule="auto"/>
        <w:rPr>
          <w:rFonts w:ascii="Arial" w:hAnsi="Arial" w:cs="Arial"/>
          <w:color w:val="C00000"/>
          <w:sz w:val="18"/>
          <w:szCs w:val="18"/>
          <w:highlight w:val="yellow"/>
        </w:rPr>
      </w:pPr>
      <w:r w:rsidRPr="005B5ECF">
        <w:rPr>
          <w:rFonts w:ascii="Arial" w:hAnsi="Arial" w:cs="Arial"/>
          <w:color w:val="C00000"/>
          <w:sz w:val="18"/>
          <w:szCs w:val="18"/>
          <w:highlight w:val="yellow"/>
        </w:rPr>
        <w:t>"2.4.4. Aménagement des abords et plantations" au paragraphe "Espaces affectés au stationnement, voiries,</w:t>
      </w:r>
    </w:p>
    <w:p w:rsidR="009A311D" w:rsidRPr="005B5ECF" w:rsidRDefault="009A311D" w:rsidP="009A311D">
      <w:pPr>
        <w:rPr>
          <w:rFonts w:ascii="Arial" w:hAnsi="Arial" w:cs="Arial"/>
          <w:color w:val="C00000"/>
          <w:sz w:val="18"/>
          <w:szCs w:val="18"/>
        </w:rPr>
      </w:pPr>
      <w:proofErr w:type="gramStart"/>
      <w:r w:rsidRPr="005B5ECF">
        <w:rPr>
          <w:rFonts w:ascii="Arial" w:hAnsi="Arial" w:cs="Arial"/>
          <w:color w:val="C00000"/>
          <w:sz w:val="18"/>
          <w:szCs w:val="18"/>
          <w:highlight w:val="yellow"/>
        </w:rPr>
        <w:t>constructions</w:t>
      </w:r>
      <w:proofErr w:type="gramEnd"/>
      <w:r w:rsidRPr="005B5ECF">
        <w:rPr>
          <w:rFonts w:ascii="Arial" w:hAnsi="Arial" w:cs="Arial"/>
          <w:color w:val="C00000"/>
          <w:sz w:val="18"/>
          <w:szCs w:val="18"/>
          <w:highlight w:val="yellow"/>
        </w:rPr>
        <w:t xml:space="preserve"> semi-enterrées".</w:t>
      </w:r>
    </w:p>
    <w:p w:rsidR="00395A18" w:rsidRPr="00DF555A" w:rsidRDefault="00395A18" w:rsidP="00395A18">
      <w:pPr>
        <w:autoSpaceDE w:val="0"/>
        <w:autoSpaceDN w:val="0"/>
        <w:adjustRightInd w:val="0"/>
        <w:spacing w:after="0" w:line="240" w:lineRule="auto"/>
        <w:rPr>
          <w:rFonts w:ascii="Arial" w:hAnsi="Arial" w:cs="Arial"/>
        </w:rPr>
      </w:pPr>
      <w:r w:rsidRPr="00DF555A">
        <w:rPr>
          <w:rFonts w:ascii="Arial" w:hAnsi="Arial" w:cs="Arial"/>
        </w:rPr>
        <w:t>2.1.2.2. Retraits (L1 et L2)</w:t>
      </w:r>
    </w:p>
    <w:p w:rsidR="00395A18" w:rsidRPr="00DF555A" w:rsidRDefault="00395A18" w:rsidP="00395A18">
      <w:pPr>
        <w:autoSpaceDE w:val="0"/>
        <w:autoSpaceDN w:val="0"/>
        <w:adjustRightInd w:val="0"/>
        <w:spacing w:after="0" w:line="240" w:lineRule="auto"/>
        <w:rPr>
          <w:rFonts w:ascii="Arial" w:hAnsi="Arial" w:cs="Arial"/>
          <w:b/>
          <w:bCs/>
          <w:sz w:val="18"/>
          <w:szCs w:val="18"/>
        </w:rPr>
      </w:pPr>
      <w:r w:rsidRPr="00DF555A">
        <w:rPr>
          <w:rFonts w:ascii="Arial" w:hAnsi="Arial" w:cs="Arial"/>
          <w:b/>
          <w:bCs/>
          <w:sz w:val="18"/>
          <w:szCs w:val="18"/>
        </w:rPr>
        <w:t>Définition</w:t>
      </w:r>
    </w:p>
    <w:p w:rsidR="00395A18" w:rsidRPr="00DF555A" w:rsidRDefault="00395A18" w:rsidP="00395A18">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Le retrait L d'une construction est la distance mesurée perpendiculairement aux limites séparatives L1 ou L2.</w:t>
      </w:r>
    </w:p>
    <w:p w:rsidR="00395A18" w:rsidRPr="00DF555A" w:rsidRDefault="00395A18" w:rsidP="00395A18">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Celles-ci s’entendent de la manière suivante :</w:t>
      </w:r>
    </w:p>
    <w:p w:rsidR="00395A18" w:rsidRPr="00DF555A" w:rsidRDefault="00395A18" w:rsidP="00395A18">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 L1 : il s’agit de limites séparatives latérales ;</w:t>
      </w:r>
    </w:p>
    <w:p w:rsidR="00395A18" w:rsidRPr="00DF555A" w:rsidRDefault="00395A18" w:rsidP="00395A18">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 L2 : il s’agit de limites séparatives de fond de terrain, généralement à l’opposé de la voie.</w:t>
      </w:r>
    </w:p>
    <w:p w:rsidR="00395A18" w:rsidRPr="00AF1CFD" w:rsidRDefault="00395A18" w:rsidP="00395A18">
      <w:pPr>
        <w:autoSpaceDE w:val="0"/>
        <w:autoSpaceDN w:val="0"/>
        <w:adjustRightInd w:val="0"/>
        <w:spacing w:after="0" w:line="240" w:lineRule="auto"/>
        <w:rPr>
          <w:rFonts w:ascii="Arial" w:hAnsi="Arial" w:cs="Arial"/>
          <w:i/>
          <w:iCs/>
          <w:sz w:val="18"/>
          <w:szCs w:val="18"/>
          <w:highlight w:val="yellow"/>
        </w:rPr>
      </w:pPr>
      <w:r w:rsidRPr="00AF1CFD">
        <w:rPr>
          <w:rFonts w:ascii="Arial" w:hAnsi="Arial" w:cs="Arial"/>
          <w:i/>
          <w:iCs/>
          <w:sz w:val="18"/>
          <w:szCs w:val="18"/>
          <w:highlight w:val="yellow"/>
        </w:rPr>
        <w:t>Le retrait L peut dépendre de l'existence d'une baie. Ne constitue pas une baie :</w:t>
      </w:r>
    </w:p>
    <w:p w:rsidR="00395A18" w:rsidRPr="00AF1CFD" w:rsidRDefault="00395A18" w:rsidP="00395A18">
      <w:pPr>
        <w:autoSpaceDE w:val="0"/>
        <w:autoSpaceDN w:val="0"/>
        <w:adjustRightInd w:val="0"/>
        <w:spacing w:after="0" w:line="240" w:lineRule="auto"/>
        <w:rPr>
          <w:rFonts w:ascii="Arial" w:hAnsi="Arial" w:cs="Arial"/>
          <w:i/>
          <w:iCs/>
          <w:sz w:val="18"/>
          <w:szCs w:val="18"/>
          <w:highlight w:val="yellow"/>
        </w:rPr>
      </w:pPr>
      <w:r w:rsidRPr="00AF1CFD">
        <w:rPr>
          <w:rFonts w:ascii="Arial" w:hAnsi="Arial" w:cs="Arial"/>
          <w:i/>
          <w:iCs/>
          <w:sz w:val="18"/>
          <w:szCs w:val="18"/>
          <w:highlight w:val="yellow"/>
        </w:rPr>
        <w:t>- une ouverture située à plus de 2,60 m au-dessus du plancher en rez-de-chaussée ou à plus de 1,90 m au-dessus du</w:t>
      </w:r>
    </w:p>
    <w:p w:rsidR="00395A18" w:rsidRPr="00AF1CFD" w:rsidRDefault="00395A18" w:rsidP="00395A18">
      <w:pPr>
        <w:autoSpaceDE w:val="0"/>
        <w:autoSpaceDN w:val="0"/>
        <w:adjustRightInd w:val="0"/>
        <w:spacing w:after="0" w:line="240" w:lineRule="auto"/>
        <w:rPr>
          <w:rFonts w:ascii="Arial" w:hAnsi="Arial" w:cs="Arial"/>
          <w:i/>
          <w:iCs/>
          <w:sz w:val="18"/>
          <w:szCs w:val="18"/>
          <w:highlight w:val="yellow"/>
        </w:rPr>
      </w:pPr>
      <w:proofErr w:type="gramStart"/>
      <w:r w:rsidRPr="00AF1CFD">
        <w:rPr>
          <w:rFonts w:ascii="Arial" w:hAnsi="Arial" w:cs="Arial"/>
          <w:i/>
          <w:iCs/>
          <w:sz w:val="18"/>
          <w:szCs w:val="18"/>
          <w:highlight w:val="yellow"/>
        </w:rPr>
        <w:t>plancher</w:t>
      </w:r>
      <w:proofErr w:type="gramEnd"/>
      <w:r w:rsidRPr="00AF1CFD">
        <w:rPr>
          <w:rFonts w:ascii="Arial" w:hAnsi="Arial" w:cs="Arial"/>
          <w:i/>
          <w:iCs/>
          <w:sz w:val="18"/>
          <w:szCs w:val="18"/>
          <w:highlight w:val="yellow"/>
        </w:rPr>
        <w:t xml:space="preserve"> pour les étages supérieurs ;</w:t>
      </w:r>
    </w:p>
    <w:p w:rsidR="00395A18" w:rsidRPr="00AF1CFD" w:rsidRDefault="00395A18" w:rsidP="00395A18">
      <w:pPr>
        <w:autoSpaceDE w:val="0"/>
        <w:autoSpaceDN w:val="0"/>
        <w:adjustRightInd w:val="0"/>
        <w:spacing w:after="0" w:line="240" w:lineRule="auto"/>
        <w:rPr>
          <w:rFonts w:ascii="Arial" w:hAnsi="Arial" w:cs="Arial"/>
          <w:i/>
          <w:iCs/>
          <w:sz w:val="18"/>
          <w:szCs w:val="18"/>
          <w:highlight w:val="yellow"/>
        </w:rPr>
      </w:pPr>
      <w:r w:rsidRPr="00AF1CFD">
        <w:rPr>
          <w:rFonts w:ascii="Arial" w:hAnsi="Arial" w:cs="Arial"/>
          <w:i/>
          <w:iCs/>
          <w:sz w:val="18"/>
          <w:szCs w:val="18"/>
          <w:highlight w:val="yellow"/>
        </w:rPr>
        <w:t>- une ouverture dans une toiture en pente n'offrant pas de vue directe ;</w:t>
      </w:r>
    </w:p>
    <w:p w:rsidR="00395A18" w:rsidRPr="00AF1CFD" w:rsidRDefault="00395A18" w:rsidP="00395A18">
      <w:pPr>
        <w:autoSpaceDE w:val="0"/>
        <w:autoSpaceDN w:val="0"/>
        <w:adjustRightInd w:val="0"/>
        <w:spacing w:after="0" w:line="240" w:lineRule="auto"/>
        <w:rPr>
          <w:rFonts w:ascii="Arial" w:hAnsi="Arial" w:cs="Arial"/>
          <w:i/>
          <w:iCs/>
          <w:sz w:val="18"/>
          <w:szCs w:val="18"/>
          <w:highlight w:val="yellow"/>
        </w:rPr>
      </w:pPr>
      <w:r w:rsidRPr="00AF1CFD">
        <w:rPr>
          <w:rFonts w:ascii="Arial" w:hAnsi="Arial" w:cs="Arial"/>
          <w:i/>
          <w:iCs/>
          <w:sz w:val="18"/>
          <w:szCs w:val="18"/>
          <w:highlight w:val="yellow"/>
        </w:rPr>
        <w:t>- une porte non vitrée ;</w:t>
      </w:r>
    </w:p>
    <w:p w:rsidR="009A311D" w:rsidRPr="00DF555A" w:rsidRDefault="00395A18" w:rsidP="00395A18">
      <w:pPr>
        <w:rPr>
          <w:rFonts w:ascii="Arial" w:hAnsi="Arial" w:cs="Arial"/>
          <w:i/>
          <w:iCs/>
          <w:sz w:val="18"/>
          <w:szCs w:val="18"/>
        </w:rPr>
      </w:pPr>
      <w:r w:rsidRPr="00AF1CFD">
        <w:rPr>
          <w:rFonts w:ascii="Arial" w:hAnsi="Arial" w:cs="Arial"/>
          <w:i/>
          <w:iCs/>
          <w:sz w:val="18"/>
          <w:szCs w:val="18"/>
          <w:highlight w:val="yellow"/>
        </w:rPr>
        <w:t>- un châssis fixe et à vitrage translucide.</w:t>
      </w:r>
    </w:p>
    <w:p w:rsidR="00395A18" w:rsidRPr="00DF555A" w:rsidRDefault="00395A18" w:rsidP="00395A18">
      <w:pPr>
        <w:autoSpaceDE w:val="0"/>
        <w:autoSpaceDN w:val="0"/>
        <w:adjustRightInd w:val="0"/>
        <w:spacing w:after="0" w:line="240" w:lineRule="auto"/>
        <w:rPr>
          <w:rFonts w:ascii="Arial" w:hAnsi="Arial" w:cs="Arial"/>
          <w:b/>
          <w:bCs/>
          <w:sz w:val="18"/>
          <w:szCs w:val="18"/>
        </w:rPr>
      </w:pPr>
      <w:r w:rsidRPr="00DF555A">
        <w:rPr>
          <w:rFonts w:ascii="Arial" w:hAnsi="Arial" w:cs="Arial"/>
          <w:b/>
          <w:bCs/>
          <w:sz w:val="18"/>
          <w:szCs w:val="18"/>
        </w:rPr>
        <w:t>Principes généraux</w:t>
      </w:r>
    </w:p>
    <w:p w:rsidR="00395A18" w:rsidRPr="00AF1CFD" w:rsidRDefault="00395A18" w:rsidP="00395A18">
      <w:pPr>
        <w:autoSpaceDE w:val="0"/>
        <w:autoSpaceDN w:val="0"/>
        <w:adjustRightInd w:val="0"/>
        <w:spacing w:after="0" w:line="240" w:lineRule="auto"/>
        <w:rPr>
          <w:rFonts w:ascii="Arial" w:hAnsi="Arial" w:cs="Arial"/>
          <w:sz w:val="18"/>
          <w:szCs w:val="18"/>
          <w:highlight w:val="yellow"/>
        </w:rPr>
      </w:pPr>
      <w:r w:rsidRPr="00AF1CFD">
        <w:rPr>
          <w:rFonts w:ascii="Arial" w:hAnsi="Arial" w:cs="Arial"/>
          <w:sz w:val="18"/>
          <w:szCs w:val="18"/>
          <w:highlight w:val="yellow"/>
        </w:rPr>
        <w:t xml:space="preserve">A l’intérieur des marges de retrait sont exclusivement autorisés : </w:t>
      </w:r>
      <w:r w:rsidR="000B5DA2">
        <w:rPr>
          <w:rFonts w:ascii="OpenSans" w:hAnsi="OpenSans" w:cs="OpenSans"/>
          <w:color w:val="FF339A"/>
          <w:sz w:val="18"/>
          <w:szCs w:val="18"/>
        </w:rPr>
        <w:t xml:space="preserve">les dispositifs de protection </w:t>
      </w:r>
      <w:proofErr w:type="gramStart"/>
      <w:r w:rsidR="000B5DA2">
        <w:rPr>
          <w:rFonts w:ascii="OpenSans" w:hAnsi="OpenSans" w:cs="OpenSans"/>
          <w:color w:val="FF339A"/>
          <w:sz w:val="18"/>
          <w:szCs w:val="18"/>
        </w:rPr>
        <w:t>solaire</w:t>
      </w:r>
      <w:r w:rsidR="000B5DA2" w:rsidRPr="00AF1CFD">
        <w:rPr>
          <w:rFonts w:ascii="Arial" w:hAnsi="Arial" w:cs="Arial"/>
          <w:sz w:val="18"/>
          <w:szCs w:val="18"/>
          <w:highlight w:val="yellow"/>
        </w:rPr>
        <w:t xml:space="preserve"> </w:t>
      </w:r>
      <w:r w:rsidR="000B5DA2">
        <w:rPr>
          <w:rFonts w:ascii="Arial" w:hAnsi="Arial" w:cs="Arial"/>
          <w:sz w:val="18"/>
          <w:szCs w:val="18"/>
          <w:highlight w:val="yellow"/>
        </w:rPr>
        <w:t>,</w:t>
      </w:r>
      <w:r w:rsidRPr="00AF1CFD">
        <w:rPr>
          <w:rFonts w:ascii="Arial" w:hAnsi="Arial" w:cs="Arial"/>
          <w:sz w:val="18"/>
          <w:szCs w:val="18"/>
          <w:highlight w:val="yellow"/>
        </w:rPr>
        <w:t>tout</w:t>
      </w:r>
      <w:proofErr w:type="gramEnd"/>
      <w:r w:rsidRPr="00AF1CFD">
        <w:rPr>
          <w:rFonts w:ascii="Arial" w:hAnsi="Arial" w:cs="Arial"/>
          <w:sz w:val="18"/>
          <w:szCs w:val="18"/>
          <w:highlight w:val="yellow"/>
        </w:rPr>
        <w:t xml:space="preserve"> ou partie des balcons, oriels, éléments</w:t>
      </w:r>
      <w:r w:rsidR="00077C19">
        <w:rPr>
          <w:rFonts w:ascii="Arial" w:hAnsi="Arial" w:cs="Arial"/>
          <w:sz w:val="18"/>
          <w:szCs w:val="18"/>
          <w:highlight w:val="yellow"/>
        </w:rPr>
        <w:t xml:space="preserve"> </w:t>
      </w:r>
      <w:r w:rsidRPr="00AF1CFD">
        <w:rPr>
          <w:rFonts w:ascii="Arial" w:hAnsi="Arial" w:cs="Arial"/>
          <w:sz w:val="18"/>
          <w:szCs w:val="18"/>
          <w:highlight w:val="yellow"/>
        </w:rPr>
        <w:t>de décors architecturaux, bacs pour plantations, débords de toitures, les dispositifs nécessaires à l’utilisation</w:t>
      </w:r>
      <w:r w:rsidR="000B5DA2">
        <w:rPr>
          <w:rFonts w:ascii="Arial" w:hAnsi="Arial" w:cs="Arial"/>
          <w:sz w:val="18"/>
          <w:szCs w:val="18"/>
          <w:highlight w:val="yellow"/>
        </w:rPr>
        <w:t xml:space="preserve"> </w:t>
      </w:r>
      <w:r w:rsidR="000B5DA2">
        <w:rPr>
          <w:rFonts w:ascii="OpenSans" w:hAnsi="OpenSans" w:cs="OpenSans"/>
          <w:color w:val="FF339A"/>
          <w:sz w:val="18"/>
          <w:szCs w:val="18"/>
        </w:rPr>
        <w:t xml:space="preserve">et à la production </w:t>
      </w:r>
      <w:r w:rsidRPr="00AF1CFD">
        <w:rPr>
          <w:rFonts w:ascii="Arial" w:hAnsi="Arial" w:cs="Arial"/>
          <w:sz w:val="18"/>
          <w:szCs w:val="18"/>
          <w:highlight w:val="yellow"/>
        </w:rPr>
        <w:t>des énergies renouvelables (tels que les capteurs d’énergie solaire) et à l’isolation par l’extérieur, chacun</w:t>
      </w:r>
      <w:r w:rsidR="00F40D57">
        <w:rPr>
          <w:rFonts w:ascii="Arial" w:hAnsi="Arial" w:cs="Arial"/>
          <w:sz w:val="18"/>
          <w:szCs w:val="18"/>
          <w:highlight w:val="yellow"/>
        </w:rPr>
        <w:t xml:space="preserve"> </w:t>
      </w:r>
      <w:r w:rsidRPr="00AF1CFD">
        <w:rPr>
          <w:rFonts w:ascii="Arial" w:hAnsi="Arial" w:cs="Arial"/>
          <w:sz w:val="18"/>
          <w:szCs w:val="18"/>
          <w:highlight w:val="yellow"/>
        </w:rPr>
        <w:t>n’excédant pas 1 m de profondeur. Sont également autorisées les constructions de faibles dimensions telles</w:t>
      </w:r>
    </w:p>
    <w:p w:rsidR="00395A18" w:rsidRPr="00AF1CFD" w:rsidRDefault="00395A18" w:rsidP="00395A18">
      <w:pPr>
        <w:autoSpaceDE w:val="0"/>
        <w:autoSpaceDN w:val="0"/>
        <w:adjustRightInd w:val="0"/>
        <w:spacing w:after="0" w:line="240" w:lineRule="auto"/>
        <w:rPr>
          <w:rFonts w:ascii="Arial" w:hAnsi="Arial" w:cs="Arial"/>
          <w:sz w:val="18"/>
          <w:szCs w:val="18"/>
          <w:highlight w:val="yellow"/>
        </w:rPr>
      </w:pPr>
      <w:proofErr w:type="gramStart"/>
      <w:r w:rsidRPr="00AF1CFD">
        <w:rPr>
          <w:rFonts w:ascii="Arial" w:hAnsi="Arial" w:cs="Arial"/>
          <w:sz w:val="18"/>
          <w:szCs w:val="18"/>
          <w:highlight w:val="yellow"/>
        </w:rPr>
        <w:t>que</w:t>
      </w:r>
      <w:proofErr w:type="gramEnd"/>
      <w:r w:rsidRPr="00AF1CFD">
        <w:rPr>
          <w:rFonts w:ascii="Arial" w:hAnsi="Arial" w:cs="Arial"/>
          <w:sz w:val="18"/>
          <w:szCs w:val="18"/>
          <w:highlight w:val="yellow"/>
        </w:rPr>
        <w:t xml:space="preserve"> précisées au "2.3. Cas particuliers" du présent règlement, les constructions ou parties de constructions</w:t>
      </w:r>
    </w:p>
    <w:p w:rsidR="00395A18" w:rsidRPr="00AF1CFD" w:rsidRDefault="00395A18" w:rsidP="00395A18">
      <w:pPr>
        <w:autoSpaceDE w:val="0"/>
        <w:autoSpaceDN w:val="0"/>
        <w:adjustRightInd w:val="0"/>
        <w:spacing w:after="0" w:line="240" w:lineRule="auto"/>
        <w:rPr>
          <w:rFonts w:ascii="Arial" w:hAnsi="Arial" w:cs="Arial"/>
          <w:sz w:val="18"/>
          <w:szCs w:val="18"/>
          <w:highlight w:val="yellow"/>
        </w:rPr>
      </w:pPr>
      <w:proofErr w:type="gramStart"/>
      <w:r w:rsidRPr="00AF1CFD">
        <w:rPr>
          <w:rFonts w:ascii="Arial" w:hAnsi="Arial" w:cs="Arial"/>
          <w:sz w:val="18"/>
          <w:szCs w:val="18"/>
          <w:highlight w:val="yellow"/>
        </w:rPr>
        <w:lastRenderedPageBreak/>
        <w:t>dont</w:t>
      </w:r>
      <w:proofErr w:type="gramEnd"/>
      <w:r w:rsidRPr="00AF1CFD">
        <w:rPr>
          <w:rFonts w:ascii="Arial" w:hAnsi="Arial" w:cs="Arial"/>
          <w:sz w:val="18"/>
          <w:szCs w:val="18"/>
          <w:highlight w:val="yellow"/>
        </w:rPr>
        <w:t xml:space="preserve"> la hauteur ne dépasse pas de plus de 60 cm le sol existant avant travaux, les clôtures, les marquises, les</w:t>
      </w:r>
    </w:p>
    <w:p w:rsidR="00395A18" w:rsidRDefault="00395A18" w:rsidP="00395A18">
      <w:pPr>
        <w:autoSpaceDE w:val="0"/>
        <w:autoSpaceDN w:val="0"/>
        <w:adjustRightInd w:val="0"/>
        <w:spacing w:after="0" w:line="240" w:lineRule="auto"/>
        <w:rPr>
          <w:rFonts w:ascii="Arial" w:hAnsi="Arial" w:cs="Arial"/>
          <w:sz w:val="18"/>
          <w:szCs w:val="18"/>
          <w:highlight w:val="yellow"/>
        </w:rPr>
      </w:pPr>
      <w:proofErr w:type="gramStart"/>
      <w:r w:rsidRPr="00AF1CFD">
        <w:rPr>
          <w:rFonts w:ascii="Arial" w:hAnsi="Arial" w:cs="Arial"/>
          <w:sz w:val="18"/>
          <w:szCs w:val="18"/>
          <w:highlight w:val="yellow"/>
        </w:rPr>
        <w:t>auvents</w:t>
      </w:r>
      <w:proofErr w:type="gramEnd"/>
      <w:r w:rsidRPr="00AF1CFD">
        <w:rPr>
          <w:rFonts w:ascii="Arial" w:hAnsi="Arial" w:cs="Arial"/>
          <w:sz w:val="18"/>
          <w:szCs w:val="18"/>
          <w:highlight w:val="yellow"/>
        </w:rPr>
        <w:t xml:space="preserve"> à hauteur du rez-de-chaussée et les emmarchements.</w:t>
      </w:r>
    </w:p>
    <w:p w:rsidR="009A3AAC" w:rsidRPr="00AF1CFD" w:rsidRDefault="009A3AAC" w:rsidP="00395A18">
      <w:pPr>
        <w:autoSpaceDE w:val="0"/>
        <w:autoSpaceDN w:val="0"/>
        <w:adjustRightInd w:val="0"/>
        <w:spacing w:after="0" w:line="240" w:lineRule="auto"/>
        <w:rPr>
          <w:rFonts w:ascii="Arial" w:hAnsi="Arial" w:cs="Arial"/>
          <w:sz w:val="18"/>
          <w:szCs w:val="18"/>
          <w:highlight w:val="yellow"/>
        </w:rPr>
      </w:pPr>
    </w:p>
    <w:p w:rsidR="00395A18" w:rsidRPr="00AF1CFD" w:rsidRDefault="00395A18" w:rsidP="00395A18">
      <w:pPr>
        <w:autoSpaceDE w:val="0"/>
        <w:autoSpaceDN w:val="0"/>
        <w:adjustRightInd w:val="0"/>
        <w:spacing w:after="0" w:line="240" w:lineRule="auto"/>
        <w:rPr>
          <w:rFonts w:ascii="Arial" w:hAnsi="Arial" w:cs="Arial"/>
          <w:sz w:val="18"/>
          <w:szCs w:val="18"/>
          <w:highlight w:val="yellow"/>
        </w:rPr>
      </w:pPr>
      <w:r w:rsidRPr="00AF1CFD">
        <w:rPr>
          <w:rFonts w:ascii="Arial" w:hAnsi="Arial" w:cs="Arial"/>
          <w:sz w:val="18"/>
          <w:szCs w:val="18"/>
          <w:highlight w:val="yellow"/>
        </w:rPr>
        <w:t>Peuvent également être implantés dans les marges de retrait, les dispositifs destinés à assurer l'accès des</w:t>
      </w:r>
    </w:p>
    <w:p w:rsidR="00395A18" w:rsidRPr="00DF555A" w:rsidRDefault="00395A18" w:rsidP="00395A18">
      <w:pPr>
        <w:rPr>
          <w:rFonts w:ascii="Arial" w:hAnsi="Arial" w:cs="Arial"/>
          <w:sz w:val="18"/>
          <w:szCs w:val="18"/>
        </w:rPr>
      </w:pPr>
      <w:proofErr w:type="gramStart"/>
      <w:r w:rsidRPr="00AF1CFD">
        <w:rPr>
          <w:rFonts w:ascii="Arial" w:hAnsi="Arial" w:cs="Arial"/>
          <w:sz w:val="18"/>
          <w:szCs w:val="18"/>
          <w:highlight w:val="yellow"/>
        </w:rPr>
        <w:t>constructions</w:t>
      </w:r>
      <w:proofErr w:type="gramEnd"/>
      <w:r w:rsidRPr="00AF1CFD">
        <w:rPr>
          <w:rFonts w:ascii="Arial" w:hAnsi="Arial" w:cs="Arial"/>
          <w:sz w:val="18"/>
          <w:szCs w:val="18"/>
          <w:highlight w:val="yellow"/>
        </w:rPr>
        <w:t xml:space="preserve"> existantes aux personnes à mobilité réduite.</w:t>
      </w:r>
    </w:p>
    <w:p w:rsidR="00395A18" w:rsidRPr="00DF555A" w:rsidRDefault="00395A18" w:rsidP="00395A18">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2.1.3. Hauteurs (HF et HT)</w:t>
      </w:r>
    </w:p>
    <w:p w:rsidR="00395A18" w:rsidRPr="00DF555A" w:rsidRDefault="00395A18" w:rsidP="00395A18">
      <w:pPr>
        <w:autoSpaceDE w:val="0"/>
        <w:autoSpaceDN w:val="0"/>
        <w:adjustRightInd w:val="0"/>
        <w:spacing w:after="0" w:line="240" w:lineRule="auto"/>
        <w:rPr>
          <w:rFonts w:ascii="Arial" w:hAnsi="Arial" w:cs="Arial"/>
          <w:b/>
          <w:bCs/>
          <w:color w:val="000000"/>
          <w:sz w:val="18"/>
          <w:szCs w:val="18"/>
        </w:rPr>
      </w:pPr>
      <w:r w:rsidRPr="00DF555A">
        <w:rPr>
          <w:rFonts w:ascii="Arial" w:hAnsi="Arial" w:cs="Arial"/>
          <w:b/>
          <w:bCs/>
          <w:color w:val="000000"/>
          <w:sz w:val="18"/>
          <w:szCs w:val="18"/>
        </w:rPr>
        <w:t>Définition</w:t>
      </w:r>
    </w:p>
    <w:p w:rsidR="00395A18" w:rsidRPr="00DF555A" w:rsidRDefault="00395A18" w:rsidP="00395A18">
      <w:pPr>
        <w:autoSpaceDE w:val="0"/>
        <w:autoSpaceDN w:val="0"/>
        <w:adjustRightInd w:val="0"/>
        <w:spacing w:after="0" w:line="240" w:lineRule="auto"/>
        <w:rPr>
          <w:rFonts w:ascii="Arial" w:hAnsi="Arial" w:cs="Arial"/>
          <w:i/>
          <w:iCs/>
          <w:color w:val="000000"/>
          <w:sz w:val="18"/>
          <w:szCs w:val="18"/>
        </w:rPr>
      </w:pPr>
      <w:r w:rsidRPr="00DF555A">
        <w:rPr>
          <w:rFonts w:ascii="Arial" w:hAnsi="Arial" w:cs="Arial"/>
          <w:i/>
          <w:iCs/>
          <w:color w:val="000000"/>
          <w:sz w:val="18"/>
          <w:szCs w:val="18"/>
        </w:rPr>
        <w:t>La hauteur H d'une construction est la différence d'altitude mesurée verticalement entre, d'une part le niveau du sol avant</w:t>
      </w:r>
    </w:p>
    <w:p w:rsidR="00395A18" w:rsidRPr="00DF555A" w:rsidRDefault="00395A18" w:rsidP="00395A18">
      <w:pPr>
        <w:autoSpaceDE w:val="0"/>
        <w:autoSpaceDN w:val="0"/>
        <w:adjustRightInd w:val="0"/>
        <w:spacing w:after="0" w:line="240" w:lineRule="auto"/>
        <w:rPr>
          <w:rFonts w:ascii="Arial" w:hAnsi="Arial" w:cs="Arial"/>
          <w:i/>
          <w:iCs/>
          <w:color w:val="000000"/>
          <w:sz w:val="18"/>
          <w:szCs w:val="18"/>
        </w:rPr>
      </w:pPr>
      <w:proofErr w:type="gramStart"/>
      <w:r w:rsidRPr="00DF555A">
        <w:rPr>
          <w:rFonts w:ascii="Arial" w:hAnsi="Arial" w:cs="Arial"/>
          <w:i/>
          <w:iCs/>
          <w:color w:val="000000"/>
          <w:sz w:val="18"/>
          <w:szCs w:val="18"/>
        </w:rPr>
        <w:t>travaux</w:t>
      </w:r>
      <w:proofErr w:type="gramEnd"/>
      <w:r w:rsidRPr="00DF555A">
        <w:rPr>
          <w:rFonts w:ascii="Arial" w:hAnsi="Arial" w:cs="Arial"/>
          <w:i/>
          <w:iCs/>
          <w:color w:val="000000"/>
          <w:sz w:val="18"/>
          <w:szCs w:val="18"/>
        </w:rPr>
        <w:t xml:space="preserve"> ou, le cas échéant, le niveau de la voie ou de l'emprise publique (VEP) et d'autre part, un point spécifique de la</w:t>
      </w:r>
      <w:r w:rsidR="00AF1CFD">
        <w:rPr>
          <w:rFonts w:ascii="Arial" w:hAnsi="Arial" w:cs="Arial"/>
          <w:i/>
          <w:iCs/>
          <w:color w:val="000000"/>
          <w:sz w:val="18"/>
          <w:szCs w:val="18"/>
        </w:rPr>
        <w:t xml:space="preserve"> </w:t>
      </w:r>
      <w:r w:rsidRPr="00DF555A">
        <w:rPr>
          <w:rFonts w:ascii="Arial" w:hAnsi="Arial" w:cs="Arial"/>
          <w:i/>
          <w:iCs/>
          <w:color w:val="000000"/>
          <w:sz w:val="18"/>
          <w:szCs w:val="18"/>
        </w:rPr>
        <w:t>construction.</w:t>
      </w:r>
    </w:p>
    <w:p w:rsidR="00395A18" w:rsidRPr="00DF555A" w:rsidRDefault="00395A18" w:rsidP="00395A18">
      <w:pPr>
        <w:autoSpaceDE w:val="0"/>
        <w:autoSpaceDN w:val="0"/>
        <w:adjustRightInd w:val="0"/>
        <w:spacing w:after="0" w:line="240" w:lineRule="auto"/>
        <w:rPr>
          <w:rFonts w:ascii="Arial" w:hAnsi="Arial" w:cs="Arial"/>
          <w:i/>
          <w:iCs/>
          <w:color w:val="000000"/>
          <w:sz w:val="18"/>
          <w:szCs w:val="18"/>
        </w:rPr>
      </w:pPr>
      <w:r w:rsidRPr="00DF555A">
        <w:rPr>
          <w:rFonts w:ascii="Arial" w:hAnsi="Arial" w:cs="Arial"/>
          <w:i/>
          <w:iCs/>
          <w:color w:val="000000"/>
          <w:sz w:val="18"/>
          <w:szCs w:val="18"/>
        </w:rPr>
        <w:t>- Pour la hauteur de façade H</w:t>
      </w:r>
      <w:r w:rsidRPr="00DF555A">
        <w:rPr>
          <w:rFonts w:ascii="Arial" w:hAnsi="Arial" w:cs="Arial"/>
          <w:i/>
          <w:iCs/>
          <w:color w:val="000000"/>
          <w:sz w:val="14"/>
          <w:szCs w:val="14"/>
        </w:rPr>
        <w:t>F</w:t>
      </w:r>
      <w:r w:rsidRPr="00DF555A">
        <w:rPr>
          <w:rFonts w:ascii="Arial" w:hAnsi="Arial" w:cs="Arial"/>
          <w:i/>
          <w:iCs/>
          <w:color w:val="000000"/>
          <w:sz w:val="18"/>
          <w:szCs w:val="18"/>
        </w:rPr>
        <w:t xml:space="preserve">, ce point est situé soit à la corniche ou à la ligne de l'égout </w:t>
      </w:r>
      <w:r w:rsidR="00AF1CFD">
        <w:rPr>
          <w:rFonts w:ascii="Arial" w:hAnsi="Arial" w:cs="Arial"/>
          <w:i/>
          <w:iCs/>
          <w:color w:val="000000"/>
          <w:sz w:val="18"/>
          <w:szCs w:val="18"/>
        </w:rPr>
        <w:t xml:space="preserve">dans le cas d'un toit en pente, </w:t>
      </w:r>
      <w:r w:rsidRPr="00DF555A">
        <w:rPr>
          <w:rFonts w:ascii="Arial" w:hAnsi="Arial" w:cs="Arial"/>
          <w:i/>
          <w:iCs/>
          <w:color w:val="000000"/>
          <w:sz w:val="18"/>
          <w:szCs w:val="18"/>
        </w:rPr>
        <w:t>soit à l'acrotère dans le cas d'une toiture terrasse.</w:t>
      </w:r>
    </w:p>
    <w:p w:rsidR="00395A18" w:rsidRPr="00DF555A" w:rsidRDefault="00395A18" w:rsidP="00395A18">
      <w:pPr>
        <w:rPr>
          <w:rFonts w:ascii="Arial" w:hAnsi="Arial" w:cs="Arial"/>
          <w:color w:val="000000"/>
          <w:sz w:val="18"/>
          <w:szCs w:val="18"/>
        </w:rPr>
      </w:pPr>
      <w:r w:rsidRPr="00DF555A">
        <w:rPr>
          <w:rFonts w:ascii="Arial" w:hAnsi="Arial" w:cs="Arial"/>
          <w:i/>
          <w:iCs/>
          <w:color w:val="000000"/>
          <w:sz w:val="18"/>
          <w:szCs w:val="18"/>
        </w:rPr>
        <w:t>- Pour la hauteur totale H</w:t>
      </w:r>
      <w:r w:rsidRPr="00DF555A">
        <w:rPr>
          <w:rFonts w:ascii="Arial" w:hAnsi="Arial" w:cs="Arial"/>
          <w:i/>
          <w:iCs/>
          <w:color w:val="000000"/>
          <w:sz w:val="14"/>
          <w:szCs w:val="14"/>
        </w:rPr>
        <w:t>T</w:t>
      </w:r>
      <w:r w:rsidRPr="00DF555A">
        <w:rPr>
          <w:rFonts w:ascii="Arial" w:hAnsi="Arial" w:cs="Arial"/>
          <w:i/>
          <w:iCs/>
          <w:color w:val="000000"/>
          <w:sz w:val="18"/>
          <w:szCs w:val="18"/>
        </w:rPr>
        <w:t>, il s'agit du point le plus élevé de la construction.</w:t>
      </w:r>
    </w:p>
    <w:p w:rsidR="00021283" w:rsidRPr="00DF555A" w:rsidRDefault="00395A18" w:rsidP="00021283">
      <w:pPr>
        <w:rPr>
          <w:rFonts w:ascii="Arial" w:hAnsi="Arial" w:cs="Arial"/>
          <w:sz w:val="18"/>
          <w:szCs w:val="18"/>
        </w:rPr>
      </w:pPr>
      <w:r w:rsidRPr="00DF555A">
        <w:rPr>
          <w:rFonts w:ascii="Arial" w:hAnsi="Arial" w:cs="Arial"/>
          <w:noProof/>
          <w:sz w:val="18"/>
          <w:szCs w:val="18"/>
          <w:lang w:eastAsia="fr-FR"/>
        </w:rPr>
        <w:drawing>
          <wp:inline distT="0" distB="0" distL="0" distR="0" wp14:anchorId="36B4D97C" wp14:editId="5308301B">
            <wp:extent cx="5760720" cy="3370033"/>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370033"/>
                    </a:xfrm>
                    <a:prstGeom prst="rect">
                      <a:avLst/>
                    </a:prstGeom>
                    <a:noFill/>
                    <a:ln>
                      <a:noFill/>
                    </a:ln>
                  </pic:spPr>
                </pic:pic>
              </a:graphicData>
            </a:graphic>
          </wp:inline>
        </w:drawing>
      </w:r>
    </w:p>
    <w:p w:rsidR="00B67091" w:rsidRPr="00DF555A" w:rsidRDefault="00B67091" w:rsidP="00B67091">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Les constructions ne doivent pas dépasser selon le cas un ou plusieurs des éléments suivants :</w:t>
      </w:r>
    </w:p>
    <w:p w:rsidR="00B67091" w:rsidRPr="00DF555A" w:rsidRDefault="00B67091" w:rsidP="00B67091">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 une hauteur de façade HF ;</w:t>
      </w:r>
    </w:p>
    <w:p w:rsidR="00B67091" w:rsidRPr="00DF555A" w:rsidRDefault="00B67091" w:rsidP="00B67091">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 une hauteur totale H</w:t>
      </w:r>
      <w:r w:rsidRPr="00DF555A">
        <w:rPr>
          <w:rFonts w:ascii="Arial" w:hAnsi="Arial" w:cs="Arial"/>
          <w:i/>
          <w:iCs/>
          <w:sz w:val="15"/>
          <w:szCs w:val="15"/>
        </w:rPr>
        <w:t xml:space="preserve">T </w:t>
      </w:r>
      <w:r w:rsidRPr="00DF555A">
        <w:rPr>
          <w:rFonts w:ascii="Arial" w:hAnsi="Arial" w:cs="Arial"/>
          <w:i/>
          <w:iCs/>
          <w:sz w:val="18"/>
          <w:szCs w:val="18"/>
        </w:rPr>
        <w:t>;</w:t>
      </w:r>
    </w:p>
    <w:p w:rsidR="00B67091" w:rsidRPr="00DF555A" w:rsidRDefault="00B67091" w:rsidP="00B67091">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 un gabarit ;</w:t>
      </w:r>
    </w:p>
    <w:p w:rsidR="00B67091" w:rsidRPr="00DF555A" w:rsidRDefault="00B67091" w:rsidP="00B67091">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 un nombre de niveaux.</w:t>
      </w:r>
    </w:p>
    <w:p w:rsidR="00B67091" w:rsidRPr="00DF555A" w:rsidRDefault="00B67091" w:rsidP="00B67091">
      <w:pPr>
        <w:autoSpaceDE w:val="0"/>
        <w:autoSpaceDN w:val="0"/>
        <w:adjustRightInd w:val="0"/>
        <w:spacing w:after="0" w:line="240" w:lineRule="auto"/>
        <w:rPr>
          <w:rFonts w:ascii="Arial" w:hAnsi="Arial" w:cs="Arial"/>
          <w:i/>
          <w:iCs/>
          <w:sz w:val="18"/>
          <w:szCs w:val="18"/>
        </w:rPr>
      </w:pPr>
      <w:r w:rsidRPr="00DF555A">
        <w:rPr>
          <w:rFonts w:ascii="Arial" w:hAnsi="Arial" w:cs="Arial"/>
          <w:i/>
          <w:iCs/>
          <w:sz w:val="18"/>
          <w:szCs w:val="18"/>
        </w:rPr>
        <w:t>Toutefois, ne sont pas pris en compte dans le calcul des hauteurs H</w:t>
      </w:r>
      <w:r w:rsidRPr="00DF555A">
        <w:rPr>
          <w:rFonts w:ascii="Arial" w:hAnsi="Arial" w:cs="Arial"/>
          <w:i/>
          <w:iCs/>
          <w:sz w:val="14"/>
          <w:szCs w:val="14"/>
        </w:rPr>
        <w:t xml:space="preserve">F </w:t>
      </w:r>
      <w:r w:rsidRPr="00DF555A">
        <w:rPr>
          <w:rFonts w:ascii="Arial" w:hAnsi="Arial" w:cs="Arial"/>
          <w:i/>
          <w:iCs/>
          <w:sz w:val="18"/>
          <w:szCs w:val="18"/>
        </w:rPr>
        <w:t>et H</w:t>
      </w:r>
      <w:r w:rsidRPr="00DF555A">
        <w:rPr>
          <w:rFonts w:ascii="Arial" w:hAnsi="Arial" w:cs="Arial"/>
          <w:i/>
          <w:iCs/>
          <w:sz w:val="14"/>
          <w:szCs w:val="14"/>
        </w:rPr>
        <w:t xml:space="preserve">T </w:t>
      </w:r>
      <w:r w:rsidRPr="00DF555A">
        <w:rPr>
          <w:rFonts w:ascii="Arial" w:hAnsi="Arial" w:cs="Arial"/>
          <w:i/>
          <w:iCs/>
          <w:sz w:val="18"/>
          <w:szCs w:val="18"/>
        </w:rPr>
        <w:t>:</w:t>
      </w:r>
    </w:p>
    <w:p w:rsidR="00B67091" w:rsidRPr="00AF1CFD" w:rsidRDefault="00B67091" w:rsidP="00B67091">
      <w:pPr>
        <w:autoSpaceDE w:val="0"/>
        <w:autoSpaceDN w:val="0"/>
        <w:adjustRightInd w:val="0"/>
        <w:spacing w:after="0" w:line="240" w:lineRule="auto"/>
        <w:rPr>
          <w:rFonts w:ascii="Arial" w:hAnsi="Arial" w:cs="Arial"/>
          <w:i/>
          <w:iCs/>
          <w:sz w:val="18"/>
          <w:szCs w:val="18"/>
          <w:highlight w:val="yellow"/>
        </w:rPr>
      </w:pPr>
      <w:r w:rsidRPr="00DF555A">
        <w:rPr>
          <w:rFonts w:ascii="Arial" w:hAnsi="Arial" w:cs="Arial"/>
          <w:i/>
          <w:iCs/>
          <w:sz w:val="18"/>
          <w:szCs w:val="18"/>
        </w:rPr>
        <w:t xml:space="preserve">- </w:t>
      </w:r>
      <w:r w:rsidRPr="00AF1CFD">
        <w:rPr>
          <w:rFonts w:ascii="Arial" w:hAnsi="Arial" w:cs="Arial"/>
          <w:i/>
          <w:iCs/>
          <w:sz w:val="18"/>
          <w:szCs w:val="18"/>
          <w:highlight w:val="yellow"/>
        </w:rPr>
        <w:t>les éléments techniques tels que cheminées, dispositifs nécessaires à l'utilisation ou à la production d'énergies</w:t>
      </w:r>
    </w:p>
    <w:p w:rsidR="00B67091" w:rsidRPr="00AF1CFD" w:rsidRDefault="00B67091" w:rsidP="00B67091">
      <w:pPr>
        <w:autoSpaceDE w:val="0"/>
        <w:autoSpaceDN w:val="0"/>
        <w:adjustRightInd w:val="0"/>
        <w:spacing w:after="0" w:line="240" w:lineRule="auto"/>
        <w:rPr>
          <w:rFonts w:ascii="Arial" w:hAnsi="Arial" w:cs="Arial"/>
          <w:i/>
          <w:iCs/>
          <w:sz w:val="18"/>
          <w:szCs w:val="18"/>
        </w:rPr>
      </w:pPr>
      <w:proofErr w:type="gramStart"/>
      <w:r w:rsidRPr="00AF1CFD">
        <w:rPr>
          <w:rFonts w:ascii="Arial" w:hAnsi="Arial" w:cs="Arial"/>
          <w:i/>
          <w:iCs/>
          <w:sz w:val="18"/>
          <w:szCs w:val="18"/>
          <w:highlight w:val="yellow"/>
        </w:rPr>
        <w:t>renouvelables</w:t>
      </w:r>
      <w:proofErr w:type="gramEnd"/>
      <w:r w:rsidRPr="00AF1CFD">
        <w:rPr>
          <w:rFonts w:ascii="Arial" w:hAnsi="Arial" w:cs="Arial"/>
          <w:i/>
          <w:iCs/>
          <w:sz w:val="18"/>
          <w:szCs w:val="18"/>
          <w:highlight w:val="yellow"/>
        </w:rPr>
        <w:t xml:space="preserve"> ; dispositifs nécessaires à la récupération de l'eau pluviale, dispositifs nécessaires à l'amélioration des</w:t>
      </w:r>
      <w:r w:rsidR="00AF1CFD">
        <w:rPr>
          <w:rFonts w:ascii="Arial" w:hAnsi="Arial" w:cs="Arial"/>
          <w:i/>
          <w:iCs/>
          <w:sz w:val="18"/>
          <w:szCs w:val="18"/>
        </w:rPr>
        <w:t xml:space="preserve"> </w:t>
      </w:r>
      <w:r w:rsidRPr="00AF1CFD">
        <w:rPr>
          <w:rFonts w:ascii="Arial" w:hAnsi="Arial" w:cs="Arial"/>
          <w:i/>
          <w:iCs/>
          <w:sz w:val="18"/>
          <w:szCs w:val="18"/>
          <w:highlight w:val="yellow"/>
        </w:rPr>
        <w:t>performances thermiques des constructions existantes et à la protection solaire ;</w:t>
      </w:r>
    </w:p>
    <w:p w:rsidR="00B67091" w:rsidRPr="007E2D97" w:rsidRDefault="00B67091" w:rsidP="00B67091">
      <w:pPr>
        <w:autoSpaceDE w:val="0"/>
        <w:autoSpaceDN w:val="0"/>
        <w:adjustRightInd w:val="0"/>
        <w:spacing w:after="0" w:line="240" w:lineRule="auto"/>
        <w:rPr>
          <w:rFonts w:ascii="Arial" w:hAnsi="Arial" w:cs="Arial"/>
          <w:i/>
          <w:iCs/>
          <w:sz w:val="18"/>
          <w:szCs w:val="18"/>
          <w:highlight w:val="yellow"/>
        </w:rPr>
      </w:pPr>
      <w:r w:rsidRPr="007E2D97">
        <w:rPr>
          <w:rFonts w:ascii="Arial" w:hAnsi="Arial" w:cs="Arial"/>
          <w:i/>
          <w:iCs/>
          <w:sz w:val="18"/>
          <w:szCs w:val="18"/>
          <w:highlight w:val="yellow"/>
        </w:rPr>
        <w:t>- les éléments de décors architecturaux et les garde-corps ajourés ;</w:t>
      </w:r>
    </w:p>
    <w:p w:rsidR="00B67091" w:rsidRPr="007E2D97" w:rsidRDefault="00B67091" w:rsidP="00B67091">
      <w:pPr>
        <w:autoSpaceDE w:val="0"/>
        <w:autoSpaceDN w:val="0"/>
        <w:adjustRightInd w:val="0"/>
        <w:spacing w:after="0" w:line="240" w:lineRule="auto"/>
        <w:rPr>
          <w:rFonts w:ascii="Arial" w:hAnsi="Arial" w:cs="Arial"/>
          <w:i/>
          <w:iCs/>
          <w:sz w:val="18"/>
          <w:szCs w:val="18"/>
          <w:highlight w:val="yellow"/>
        </w:rPr>
      </w:pPr>
      <w:r w:rsidRPr="007E2D97">
        <w:rPr>
          <w:rFonts w:ascii="Arial" w:hAnsi="Arial" w:cs="Arial"/>
          <w:i/>
          <w:iCs/>
          <w:sz w:val="18"/>
          <w:szCs w:val="18"/>
          <w:highlight w:val="yellow"/>
        </w:rPr>
        <w:t>- les épaisseurs de terre et dispositifs nécessaires à la réalisation des toitures végétalisées ;</w:t>
      </w:r>
    </w:p>
    <w:p w:rsidR="00036FEA" w:rsidRDefault="00B67091" w:rsidP="007E2D97">
      <w:pPr>
        <w:autoSpaceDE w:val="0"/>
        <w:autoSpaceDN w:val="0"/>
        <w:adjustRightInd w:val="0"/>
        <w:spacing w:after="0" w:line="240" w:lineRule="auto"/>
        <w:rPr>
          <w:rFonts w:ascii="Arial" w:hAnsi="Arial" w:cs="Arial"/>
          <w:sz w:val="18"/>
          <w:szCs w:val="18"/>
        </w:rPr>
      </w:pPr>
      <w:r w:rsidRPr="007E2D97">
        <w:rPr>
          <w:rFonts w:ascii="Arial" w:hAnsi="Arial" w:cs="Arial"/>
          <w:i/>
          <w:iCs/>
          <w:sz w:val="18"/>
          <w:szCs w:val="18"/>
          <w:highlight w:val="yellow"/>
        </w:rPr>
        <w:t>- une sur-hauteur de 1,10 m maximum de l'acrotère quand celle-ci fait fonction d'équipement de sécurité des terrasses</w:t>
      </w:r>
      <w:r w:rsidR="007E2D97">
        <w:rPr>
          <w:rFonts w:ascii="Arial" w:hAnsi="Arial" w:cs="Arial"/>
          <w:i/>
          <w:iCs/>
          <w:sz w:val="18"/>
          <w:szCs w:val="18"/>
        </w:rPr>
        <w:t xml:space="preserve"> </w:t>
      </w:r>
      <w:r w:rsidRPr="007E2D97">
        <w:rPr>
          <w:rFonts w:ascii="Arial" w:hAnsi="Arial" w:cs="Arial"/>
          <w:i/>
          <w:iCs/>
          <w:sz w:val="18"/>
          <w:szCs w:val="18"/>
          <w:highlight w:val="yellow"/>
        </w:rPr>
        <w:t>inaccessibles</w:t>
      </w:r>
      <w:r w:rsidRPr="007E2D97">
        <w:rPr>
          <w:rFonts w:ascii="Arial" w:hAnsi="Arial" w:cs="Arial"/>
          <w:sz w:val="18"/>
          <w:szCs w:val="18"/>
          <w:highlight w:val="yellow"/>
        </w:rPr>
        <w:t>.</w:t>
      </w:r>
    </w:p>
    <w:p w:rsidR="007E2D97" w:rsidRDefault="007E2D97" w:rsidP="007E2D97">
      <w:pPr>
        <w:autoSpaceDE w:val="0"/>
        <w:autoSpaceDN w:val="0"/>
        <w:adjustRightInd w:val="0"/>
        <w:spacing w:after="0" w:line="240" w:lineRule="auto"/>
        <w:rPr>
          <w:rFonts w:ascii="Arial" w:hAnsi="Arial" w:cs="Arial"/>
          <w:sz w:val="18"/>
          <w:szCs w:val="18"/>
        </w:rPr>
      </w:pPr>
    </w:p>
    <w:p w:rsidR="007E2D97" w:rsidRPr="007E2D97" w:rsidRDefault="007E2D97" w:rsidP="007E2D97">
      <w:pPr>
        <w:autoSpaceDE w:val="0"/>
        <w:autoSpaceDN w:val="0"/>
        <w:adjustRightInd w:val="0"/>
        <w:spacing w:after="0" w:line="240" w:lineRule="auto"/>
        <w:rPr>
          <w:rFonts w:ascii="Arial" w:hAnsi="Arial" w:cs="Arial"/>
          <w:i/>
          <w:iCs/>
          <w:sz w:val="18"/>
          <w:szCs w:val="18"/>
        </w:rPr>
      </w:pPr>
    </w:p>
    <w:p w:rsidR="008B31DF" w:rsidRPr="00DF555A" w:rsidRDefault="008B31DF" w:rsidP="008B31DF">
      <w:pPr>
        <w:autoSpaceDE w:val="0"/>
        <w:autoSpaceDN w:val="0"/>
        <w:adjustRightInd w:val="0"/>
        <w:spacing w:after="0" w:line="240" w:lineRule="auto"/>
        <w:rPr>
          <w:rFonts w:ascii="Arial" w:hAnsi="Arial" w:cs="Arial"/>
          <w:b/>
          <w:bCs/>
          <w:sz w:val="18"/>
          <w:szCs w:val="18"/>
        </w:rPr>
      </w:pPr>
      <w:r w:rsidRPr="00DF555A">
        <w:rPr>
          <w:rFonts w:ascii="Arial" w:hAnsi="Arial" w:cs="Arial"/>
          <w:b/>
          <w:bCs/>
          <w:sz w:val="18"/>
          <w:szCs w:val="18"/>
        </w:rPr>
        <w:t>Principes généraux</w:t>
      </w:r>
    </w:p>
    <w:p w:rsidR="001F36F7" w:rsidRDefault="001F36F7" w:rsidP="001F36F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xml:space="preserve">Si le principe constructif lié à l’utilisation de matériaux </w:t>
      </w:r>
      <w:proofErr w:type="spellStart"/>
      <w:r>
        <w:rPr>
          <w:rFonts w:ascii="OpenSans" w:hAnsi="OpenSans" w:cs="OpenSans"/>
          <w:color w:val="FF339A"/>
          <w:sz w:val="18"/>
          <w:szCs w:val="18"/>
        </w:rPr>
        <w:t>biosourcés</w:t>
      </w:r>
      <w:proofErr w:type="spellEnd"/>
      <w:r>
        <w:rPr>
          <w:rFonts w:ascii="OpenSans" w:hAnsi="OpenSans" w:cs="OpenSans"/>
          <w:color w:val="FF339A"/>
          <w:sz w:val="18"/>
          <w:szCs w:val="18"/>
        </w:rPr>
        <w:t xml:space="preserve"> induit des hauteurs différentes pour un même</w:t>
      </w:r>
    </w:p>
    <w:p w:rsidR="001F36F7" w:rsidRDefault="001F36F7" w:rsidP="001F36F7">
      <w:pPr>
        <w:autoSpaceDE w:val="0"/>
        <w:autoSpaceDN w:val="0"/>
        <w:adjustRightInd w:val="0"/>
        <w:spacing w:after="0" w:line="240" w:lineRule="auto"/>
        <w:rPr>
          <w:rFonts w:ascii="Arial" w:hAnsi="Arial" w:cs="Arial"/>
          <w:sz w:val="18"/>
          <w:szCs w:val="18"/>
          <w:highlight w:val="yellow"/>
        </w:rPr>
      </w:pPr>
      <w:proofErr w:type="gramStart"/>
      <w:r>
        <w:rPr>
          <w:rFonts w:ascii="OpenSans" w:hAnsi="OpenSans" w:cs="OpenSans"/>
          <w:color w:val="FF339A"/>
          <w:sz w:val="18"/>
          <w:szCs w:val="18"/>
        </w:rPr>
        <w:t>nombre</w:t>
      </w:r>
      <w:proofErr w:type="gramEnd"/>
      <w:r>
        <w:rPr>
          <w:rFonts w:ascii="OpenSans" w:hAnsi="OpenSans" w:cs="OpenSans"/>
          <w:color w:val="FF339A"/>
          <w:sz w:val="18"/>
          <w:szCs w:val="18"/>
        </w:rPr>
        <w:t xml:space="preserve"> de niveaux, alors les HF et les HT peuvent être adaptées en conséquence.</w:t>
      </w:r>
    </w:p>
    <w:p w:rsidR="001F36F7" w:rsidRDefault="001F36F7" w:rsidP="008B31DF">
      <w:pPr>
        <w:autoSpaceDE w:val="0"/>
        <w:autoSpaceDN w:val="0"/>
        <w:adjustRightInd w:val="0"/>
        <w:spacing w:after="0" w:line="240" w:lineRule="auto"/>
        <w:rPr>
          <w:rFonts w:ascii="Arial" w:hAnsi="Arial" w:cs="Arial"/>
          <w:sz w:val="18"/>
          <w:szCs w:val="18"/>
          <w:highlight w:val="yellow"/>
        </w:rPr>
      </w:pPr>
    </w:p>
    <w:p w:rsidR="008B31DF" w:rsidRPr="004816E5" w:rsidRDefault="008B31DF" w:rsidP="008B31DF">
      <w:pPr>
        <w:autoSpaceDE w:val="0"/>
        <w:autoSpaceDN w:val="0"/>
        <w:adjustRightInd w:val="0"/>
        <w:spacing w:after="0" w:line="240" w:lineRule="auto"/>
        <w:rPr>
          <w:rFonts w:ascii="Arial" w:hAnsi="Arial" w:cs="Arial"/>
          <w:sz w:val="18"/>
          <w:szCs w:val="18"/>
          <w:highlight w:val="yellow"/>
        </w:rPr>
      </w:pPr>
      <w:r w:rsidRPr="004816E5">
        <w:rPr>
          <w:rFonts w:ascii="Arial" w:hAnsi="Arial" w:cs="Arial"/>
          <w:sz w:val="18"/>
          <w:szCs w:val="18"/>
          <w:highlight w:val="yellow"/>
        </w:rPr>
        <w:t>L'indication H</w:t>
      </w:r>
      <w:r w:rsidRPr="004816E5">
        <w:rPr>
          <w:rFonts w:ascii="Arial" w:hAnsi="Arial" w:cs="Arial"/>
          <w:sz w:val="14"/>
          <w:szCs w:val="14"/>
          <w:highlight w:val="yellow"/>
        </w:rPr>
        <w:t xml:space="preserve">F </w:t>
      </w:r>
      <w:r w:rsidRPr="004816E5">
        <w:rPr>
          <w:rFonts w:ascii="Arial" w:hAnsi="Arial" w:cs="Arial"/>
          <w:sz w:val="18"/>
          <w:szCs w:val="18"/>
          <w:highlight w:val="yellow"/>
        </w:rPr>
        <w:t>(A) fixée au plan de zonage établit la possibilité pour une construction neuve de réaliser un dernier</w:t>
      </w:r>
    </w:p>
    <w:p w:rsidR="008B31DF" w:rsidRDefault="008B31DF" w:rsidP="008B31DF">
      <w:pPr>
        <w:autoSpaceDE w:val="0"/>
        <w:autoSpaceDN w:val="0"/>
        <w:adjustRightInd w:val="0"/>
        <w:spacing w:after="0" w:line="240" w:lineRule="auto"/>
        <w:rPr>
          <w:rFonts w:ascii="Arial" w:hAnsi="Arial" w:cs="Arial"/>
          <w:sz w:val="18"/>
          <w:szCs w:val="18"/>
          <w:highlight w:val="yellow"/>
        </w:rPr>
      </w:pPr>
      <w:proofErr w:type="gramStart"/>
      <w:r w:rsidRPr="004816E5">
        <w:rPr>
          <w:rFonts w:ascii="Arial" w:hAnsi="Arial" w:cs="Arial"/>
          <w:sz w:val="18"/>
          <w:szCs w:val="18"/>
          <w:highlight w:val="yellow"/>
        </w:rPr>
        <w:t>étage</w:t>
      </w:r>
      <w:proofErr w:type="gramEnd"/>
      <w:r w:rsidRPr="004816E5">
        <w:rPr>
          <w:rFonts w:ascii="Arial" w:hAnsi="Arial" w:cs="Arial"/>
          <w:sz w:val="18"/>
          <w:szCs w:val="18"/>
          <w:highlight w:val="yellow"/>
        </w:rPr>
        <w:t xml:space="preserve"> en attique. Il est alors fait application des dispositions suivantes :</w:t>
      </w:r>
    </w:p>
    <w:p w:rsidR="00DE6D48" w:rsidRPr="004816E5" w:rsidRDefault="00DE6D48" w:rsidP="008B31DF">
      <w:pPr>
        <w:autoSpaceDE w:val="0"/>
        <w:autoSpaceDN w:val="0"/>
        <w:adjustRightInd w:val="0"/>
        <w:spacing w:after="0" w:line="240" w:lineRule="auto"/>
        <w:rPr>
          <w:rFonts w:ascii="Arial" w:hAnsi="Arial" w:cs="Arial"/>
          <w:sz w:val="18"/>
          <w:szCs w:val="18"/>
          <w:highlight w:val="yellow"/>
        </w:rPr>
      </w:pPr>
    </w:p>
    <w:p w:rsidR="008B31DF" w:rsidRPr="004816E5" w:rsidRDefault="008B31DF" w:rsidP="008B31DF">
      <w:pPr>
        <w:autoSpaceDE w:val="0"/>
        <w:autoSpaceDN w:val="0"/>
        <w:adjustRightInd w:val="0"/>
        <w:spacing w:after="0" w:line="240" w:lineRule="auto"/>
        <w:rPr>
          <w:rFonts w:ascii="Arial" w:hAnsi="Arial" w:cs="Arial"/>
          <w:sz w:val="18"/>
          <w:szCs w:val="18"/>
          <w:highlight w:val="yellow"/>
        </w:rPr>
      </w:pPr>
      <w:r w:rsidRPr="004816E5">
        <w:rPr>
          <w:rFonts w:ascii="Arial" w:hAnsi="Arial" w:cs="Arial"/>
          <w:i/>
          <w:iCs/>
          <w:sz w:val="18"/>
          <w:szCs w:val="18"/>
          <w:highlight w:val="yellow"/>
        </w:rPr>
        <w:t xml:space="preserve">- </w:t>
      </w:r>
      <w:r w:rsidRPr="004816E5">
        <w:rPr>
          <w:rFonts w:ascii="Arial" w:hAnsi="Arial" w:cs="Arial"/>
          <w:sz w:val="18"/>
          <w:szCs w:val="18"/>
          <w:highlight w:val="yellow"/>
        </w:rPr>
        <w:t>il n’est pas tenu compte, le cas échéant, du gabarit fixé par ailleurs ;</w:t>
      </w:r>
    </w:p>
    <w:p w:rsidR="008B31DF" w:rsidRPr="004816E5" w:rsidRDefault="008B31DF" w:rsidP="008B31DF">
      <w:pPr>
        <w:autoSpaceDE w:val="0"/>
        <w:autoSpaceDN w:val="0"/>
        <w:adjustRightInd w:val="0"/>
        <w:spacing w:after="0" w:line="240" w:lineRule="auto"/>
        <w:rPr>
          <w:rFonts w:ascii="Arial" w:hAnsi="Arial" w:cs="Arial"/>
          <w:sz w:val="18"/>
          <w:szCs w:val="18"/>
          <w:highlight w:val="yellow"/>
        </w:rPr>
      </w:pPr>
      <w:r w:rsidRPr="004816E5">
        <w:rPr>
          <w:rFonts w:ascii="Arial" w:hAnsi="Arial" w:cs="Arial"/>
          <w:i/>
          <w:iCs/>
          <w:sz w:val="18"/>
          <w:szCs w:val="18"/>
          <w:highlight w:val="yellow"/>
        </w:rPr>
        <w:t xml:space="preserve">- </w:t>
      </w:r>
      <w:r w:rsidRPr="004816E5">
        <w:rPr>
          <w:rFonts w:ascii="Arial" w:hAnsi="Arial" w:cs="Arial"/>
          <w:sz w:val="18"/>
          <w:szCs w:val="18"/>
          <w:highlight w:val="yellow"/>
        </w:rPr>
        <w:t>l'étage en retrait est obligatoirement en recul d'au moins 2,50 m par rapport au nu des façades principales. Ce</w:t>
      </w:r>
    </w:p>
    <w:p w:rsidR="008B31DF" w:rsidRPr="004816E5" w:rsidRDefault="008B31DF" w:rsidP="008B31DF">
      <w:pPr>
        <w:autoSpaceDE w:val="0"/>
        <w:autoSpaceDN w:val="0"/>
        <w:adjustRightInd w:val="0"/>
        <w:spacing w:after="0" w:line="240" w:lineRule="auto"/>
        <w:rPr>
          <w:rFonts w:ascii="Arial" w:hAnsi="Arial" w:cs="Arial"/>
          <w:sz w:val="18"/>
          <w:szCs w:val="18"/>
          <w:highlight w:val="yellow"/>
        </w:rPr>
      </w:pPr>
      <w:proofErr w:type="gramStart"/>
      <w:r w:rsidRPr="004816E5">
        <w:rPr>
          <w:rFonts w:ascii="Arial" w:hAnsi="Arial" w:cs="Arial"/>
          <w:sz w:val="18"/>
          <w:szCs w:val="18"/>
          <w:highlight w:val="yellow"/>
        </w:rPr>
        <w:lastRenderedPageBreak/>
        <w:t>recul</w:t>
      </w:r>
      <w:proofErr w:type="gramEnd"/>
      <w:r w:rsidRPr="004816E5">
        <w:rPr>
          <w:rFonts w:ascii="Arial" w:hAnsi="Arial" w:cs="Arial"/>
          <w:sz w:val="18"/>
          <w:szCs w:val="18"/>
          <w:highlight w:val="yellow"/>
        </w:rPr>
        <w:t xml:space="preserve"> ne s’applique pas aux façades pignons adossées aux limites séparatives latérales ;</w:t>
      </w:r>
    </w:p>
    <w:p w:rsidR="008B31DF" w:rsidRPr="004816E5" w:rsidRDefault="008B31DF" w:rsidP="008B31DF">
      <w:pPr>
        <w:autoSpaceDE w:val="0"/>
        <w:autoSpaceDN w:val="0"/>
        <w:adjustRightInd w:val="0"/>
        <w:spacing w:after="0" w:line="240" w:lineRule="auto"/>
        <w:rPr>
          <w:rFonts w:ascii="Arial" w:hAnsi="Arial" w:cs="Arial"/>
          <w:sz w:val="18"/>
          <w:szCs w:val="18"/>
          <w:highlight w:val="yellow"/>
        </w:rPr>
      </w:pPr>
      <w:r w:rsidRPr="004816E5">
        <w:rPr>
          <w:rFonts w:ascii="Arial" w:hAnsi="Arial" w:cs="Arial"/>
          <w:i/>
          <w:iCs/>
          <w:sz w:val="18"/>
          <w:szCs w:val="18"/>
          <w:highlight w:val="yellow"/>
        </w:rPr>
        <w:t xml:space="preserve">- </w:t>
      </w:r>
      <w:r w:rsidRPr="004816E5">
        <w:rPr>
          <w:rFonts w:ascii="Arial" w:hAnsi="Arial" w:cs="Arial"/>
          <w:sz w:val="18"/>
          <w:szCs w:val="18"/>
          <w:highlight w:val="yellow"/>
        </w:rPr>
        <w:t>le débord de toiture ou de pergola au-dessus du retrait de l'étage en attique ne peut dépasser 1 m ;</w:t>
      </w:r>
    </w:p>
    <w:p w:rsidR="008B31DF" w:rsidRPr="004816E5" w:rsidRDefault="008B31DF" w:rsidP="008B31DF">
      <w:pPr>
        <w:autoSpaceDE w:val="0"/>
        <w:autoSpaceDN w:val="0"/>
        <w:adjustRightInd w:val="0"/>
        <w:spacing w:after="0" w:line="240" w:lineRule="auto"/>
        <w:rPr>
          <w:rFonts w:ascii="Arial" w:hAnsi="Arial" w:cs="Arial"/>
          <w:sz w:val="18"/>
          <w:szCs w:val="18"/>
          <w:highlight w:val="yellow"/>
        </w:rPr>
      </w:pPr>
      <w:r w:rsidRPr="004816E5">
        <w:rPr>
          <w:rFonts w:ascii="Arial" w:hAnsi="Arial" w:cs="Arial"/>
          <w:i/>
          <w:iCs/>
          <w:sz w:val="18"/>
          <w:szCs w:val="18"/>
          <w:highlight w:val="yellow"/>
        </w:rPr>
        <w:t xml:space="preserve">- </w:t>
      </w:r>
      <w:r w:rsidRPr="004816E5">
        <w:rPr>
          <w:rFonts w:ascii="Arial" w:hAnsi="Arial" w:cs="Arial"/>
          <w:sz w:val="18"/>
          <w:szCs w:val="18"/>
          <w:highlight w:val="yellow"/>
        </w:rPr>
        <w:t>si la hauteur H</w:t>
      </w:r>
      <w:r w:rsidRPr="004816E5">
        <w:rPr>
          <w:rFonts w:ascii="Arial" w:hAnsi="Arial" w:cs="Arial"/>
          <w:sz w:val="14"/>
          <w:szCs w:val="14"/>
          <w:highlight w:val="yellow"/>
        </w:rPr>
        <w:t xml:space="preserve">F </w:t>
      </w:r>
      <w:r w:rsidRPr="004816E5">
        <w:rPr>
          <w:rFonts w:ascii="Arial" w:hAnsi="Arial" w:cs="Arial"/>
          <w:sz w:val="18"/>
          <w:szCs w:val="18"/>
          <w:highlight w:val="yellow"/>
        </w:rPr>
        <w:t>(A) est fixée à partir de la voie ou de l'espace public existant ou projeté, elle ne s'applique que</w:t>
      </w:r>
    </w:p>
    <w:p w:rsidR="008B31DF" w:rsidRPr="004816E5" w:rsidRDefault="008B31DF" w:rsidP="008B31DF">
      <w:pPr>
        <w:autoSpaceDE w:val="0"/>
        <w:autoSpaceDN w:val="0"/>
        <w:adjustRightInd w:val="0"/>
        <w:spacing w:after="0" w:line="240" w:lineRule="auto"/>
        <w:rPr>
          <w:rFonts w:ascii="Arial" w:hAnsi="Arial" w:cs="Arial"/>
          <w:sz w:val="18"/>
          <w:szCs w:val="18"/>
          <w:highlight w:val="yellow"/>
        </w:rPr>
      </w:pPr>
      <w:proofErr w:type="gramStart"/>
      <w:r w:rsidRPr="004816E5">
        <w:rPr>
          <w:rFonts w:ascii="Arial" w:hAnsi="Arial" w:cs="Arial"/>
          <w:sz w:val="18"/>
          <w:szCs w:val="18"/>
          <w:highlight w:val="yellow"/>
        </w:rPr>
        <w:t>dans</w:t>
      </w:r>
      <w:proofErr w:type="gramEnd"/>
      <w:r w:rsidRPr="004816E5">
        <w:rPr>
          <w:rFonts w:ascii="Arial" w:hAnsi="Arial" w:cs="Arial"/>
          <w:sz w:val="18"/>
          <w:szCs w:val="18"/>
          <w:highlight w:val="yellow"/>
        </w:rPr>
        <w:t xml:space="preserve"> la bande A ou, à défaut, dans une bande de 18 m à compter de la voie ou de l'espace public (ou du recul</w:t>
      </w:r>
    </w:p>
    <w:p w:rsidR="008B31DF" w:rsidRDefault="008B31DF" w:rsidP="008B31DF">
      <w:pPr>
        <w:autoSpaceDE w:val="0"/>
        <w:autoSpaceDN w:val="0"/>
        <w:adjustRightInd w:val="0"/>
        <w:spacing w:after="0" w:line="240" w:lineRule="auto"/>
        <w:rPr>
          <w:rFonts w:ascii="Arial" w:hAnsi="Arial" w:cs="Arial"/>
          <w:sz w:val="18"/>
          <w:szCs w:val="18"/>
          <w:highlight w:val="yellow"/>
        </w:rPr>
      </w:pPr>
      <w:proofErr w:type="gramStart"/>
      <w:r w:rsidRPr="004816E5">
        <w:rPr>
          <w:rFonts w:ascii="Arial" w:hAnsi="Arial" w:cs="Arial"/>
          <w:sz w:val="18"/>
          <w:szCs w:val="18"/>
          <w:highlight w:val="yellow"/>
        </w:rPr>
        <w:t>minimum</w:t>
      </w:r>
      <w:proofErr w:type="gramEnd"/>
      <w:r w:rsidRPr="004816E5">
        <w:rPr>
          <w:rFonts w:ascii="Arial" w:hAnsi="Arial" w:cs="Arial"/>
          <w:sz w:val="18"/>
          <w:szCs w:val="18"/>
          <w:highlight w:val="yellow"/>
        </w:rPr>
        <w:t xml:space="preserve"> imposé le cas échéant). Dans les autres cas, la H</w:t>
      </w:r>
      <w:r w:rsidRPr="004816E5">
        <w:rPr>
          <w:rFonts w:ascii="Arial" w:hAnsi="Arial" w:cs="Arial"/>
          <w:sz w:val="14"/>
          <w:szCs w:val="14"/>
          <w:highlight w:val="yellow"/>
        </w:rPr>
        <w:t xml:space="preserve">F </w:t>
      </w:r>
      <w:r w:rsidRPr="004816E5">
        <w:rPr>
          <w:rFonts w:ascii="Arial" w:hAnsi="Arial" w:cs="Arial"/>
          <w:sz w:val="18"/>
          <w:szCs w:val="18"/>
          <w:highlight w:val="yellow"/>
        </w:rPr>
        <w:t>(A) s'applique sur toute la zone.</w:t>
      </w:r>
    </w:p>
    <w:p w:rsidR="00B21571" w:rsidRPr="004816E5" w:rsidRDefault="00B21571" w:rsidP="008B31DF">
      <w:pPr>
        <w:autoSpaceDE w:val="0"/>
        <w:autoSpaceDN w:val="0"/>
        <w:adjustRightInd w:val="0"/>
        <w:spacing w:after="0" w:line="240" w:lineRule="auto"/>
        <w:rPr>
          <w:rFonts w:ascii="Arial" w:hAnsi="Arial" w:cs="Arial"/>
          <w:sz w:val="18"/>
          <w:szCs w:val="18"/>
          <w:highlight w:val="yellow"/>
        </w:rPr>
      </w:pPr>
    </w:p>
    <w:p w:rsidR="008B31DF" w:rsidRPr="004816E5" w:rsidRDefault="008B31DF" w:rsidP="008B31DF">
      <w:pPr>
        <w:autoSpaceDE w:val="0"/>
        <w:autoSpaceDN w:val="0"/>
        <w:adjustRightInd w:val="0"/>
        <w:spacing w:after="0" w:line="240" w:lineRule="auto"/>
        <w:rPr>
          <w:rFonts w:ascii="Arial" w:hAnsi="Arial" w:cs="Arial"/>
          <w:sz w:val="18"/>
          <w:szCs w:val="18"/>
          <w:highlight w:val="yellow"/>
        </w:rPr>
      </w:pPr>
      <w:r w:rsidRPr="004816E5">
        <w:rPr>
          <w:rFonts w:ascii="Arial" w:hAnsi="Arial" w:cs="Arial"/>
          <w:sz w:val="18"/>
          <w:szCs w:val="18"/>
          <w:highlight w:val="yellow"/>
        </w:rPr>
        <w:t>Dans le cadre d’une façade latérale :</w:t>
      </w:r>
    </w:p>
    <w:p w:rsidR="008B31DF" w:rsidRPr="004816E5" w:rsidRDefault="008B31DF" w:rsidP="008B31DF">
      <w:pPr>
        <w:autoSpaceDE w:val="0"/>
        <w:autoSpaceDN w:val="0"/>
        <w:adjustRightInd w:val="0"/>
        <w:spacing w:after="0" w:line="240" w:lineRule="auto"/>
        <w:rPr>
          <w:rFonts w:ascii="Arial" w:hAnsi="Arial" w:cs="Arial"/>
          <w:sz w:val="18"/>
          <w:szCs w:val="18"/>
          <w:highlight w:val="yellow"/>
        </w:rPr>
      </w:pPr>
      <w:r w:rsidRPr="004816E5">
        <w:rPr>
          <w:rFonts w:ascii="Arial" w:hAnsi="Arial" w:cs="Arial"/>
          <w:sz w:val="18"/>
          <w:szCs w:val="18"/>
          <w:highlight w:val="yellow"/>
        </w:rPr>
        <w:t>- il est fait application de la HF ;</w:t>
      </w:r>
    </w:p>
    <w:p w:rsidR="00B67091" w:rsidRDefault="008B31DF" w:rsidP="008B31DF">
      <w:pPr>
        <w:rPr>
          <w:rFonts w:ascii="Arial" w:hAnsi="Arial" w:cs="Arial"/>
          <w:sz w:val="18"/>
          <w:szCs w:val="18"/>
        </w:rPr>
      </w:pPr>
      <w:r w:rsidRPr="004816E5">
        <w:rPr>
          <w:rFonts w:ascii="Arial" w:hAnsi="Arial" w:cs="Arial"/>
          <w:sz w:val="18"/>
          <w:szCs w:val="18"/>
          <w:highlight w:val="yellow"/>
        </w:rPr>
        <w:t>- la HT est adaptée pour permettre l’élévation du pignon (partie supérieure du mur portant les versants du toit).</w:t>
      </w:r>
    </w:p>
    <w:p w:rsidR="00020B37" w:rsidRDefault="00020B37" w:rsidP="008B31DF">
      <w:pPr>
        <w:rPr>
          <w:rFonts w:ascii="Arial" w:hAnsi="Arial" w:cs="Arial"/>
          <w:sz w:val="18"/>
          <w:szCs w:val="18"/>
        </w:rPr>
      </w:pPr>
    </w:p>
    <w:p w:rsidR="00020B37" w:rsidRDefault="00020B37" w:rsidP="00020B37">
      <w:pPr>
        <w:autoSpaceDE w:val="0"/>
        <w:autoSpaceDN w:val="0"/>
        <w:adjustRightInd w:val="0"/>
        <w:spacing w:after="0" w:line="240" w:lineRule="auto"/>
        <w:rPr>
          <w:rFonts w:ascii="OpenSans-Bold" w:hAnsi="OpenSans-Bold" w:cs="OpenSans-Bold"/>
          <w:b/>
          <w:bCs/>
          <w:color w:val="787878"/>
          <w:sz w:val="24"/>
          <w:szCs w:val="24"/>
        </w:rPr>
      </w:pPr>
      <w:r>
        <w:rPr>
          <w:rFonts w:ascii="OpenSans-Bold" w:hAnsi="OpenSans-Bold" w:cs="OpenSans-Bold"/>
          <w:b/>
          <w:bCs/>
          <w:color w:val="787878"/>
          <w:sz w:val="24"/>
          <w:szCs w:val="24"/>
        </w:rPr>
        <w:t>2.1.4. Espaces en pleine terre</w:t>
      </w:r>
    </w:p>
    <w:p w:rsidR="00020B37" w:rsidRDefault="00020B37" w:rsidP="00020B37">
      <w:pPr>
        <w:autoSpaceDE w:val="0"/>
        <w:autoSpaceDN w:val="0"/>
        <w:adjustRightInd w:val="0"/>
        <w:spacing w:after="0" w:line="240" w:lineRule="auto"/>
        <w:rPr>
          <w:rFonts w:ascii="OpenSans-Bold" w:hAnsi="OpenSans-Bold" w:cs="OpenSans-Bold"/>
          <w:b/>
          <w:bCs/>
          <w:color w:val="000000"/>
          <w:sz w:val="18"/>
          <w:szCs w:val="18"/>
        </w:rPr>
      </w:pPr>
      <w:r>
        <w:rPr>
          <w:rFonts w:ascii="OpenSans-Bold" w:hAnsi="OpenSans-Bold" w:cs="OpenSans-Bold"/>
          <w:b/>
          <w:bCs/>
          <w:color w:val="000000"/>
          <w:sz w:val="18"/>
          <w:szCs w:val="18"/>
        </w:rPr>
        <w:t>Définition</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Italic" w:hAnsi="OpenSans-Italic" w:cs="OpenSans-Italic"/>
          <w:i/>
          <w:iCs/>
          <w:color w:val="000000"/>
          <w:sz w:val="18"/>
          <w:szCs w:val="18"/>
        </w:rPr>
        <w:t>Les espaces en pleine terre minimum (EPT) sont définis par une valeur en m² ou un pourcentage appliqué à la surface du</w:t>
      </w:r>
      <w:r w:rsidR="00B728DF">
        <w:rPr>
          <w:rFonts w:ascii="OpenSans-Italic" w:hAnsi="OpenSans-Italic" w:cs="OpenSans-Italic"/>
          <w:i/>
          <w:iCs/>
          <w:color w:val="000000"/>
          <w:sz w:val="18"/>
          <w:szCs w:val="18"/>
        </w:rPr>
        <w:t xml:space="preserve"> </w:t>
      </w:r>
      <w:r>
        <w:rPr>
          <w:rFonts w:ascii="OpenSans-Italic" w:hAnsi="OpenSans-Italic" w:cs="OpenSans-Italic"/>
          <w:i/>
          <w:iCs/>
          <w:color w:val="000000"/>
          <w:sz w:val="18"/>
          <w:szCs w:val="18"/>
        </w:rPr>
        <w:t>terrain. Le cas échéant, ce pourcentage peut être complété par l’inscription d’un cercle d’un diamètre minimum donné</w:t>
      </w:r>
      <w:r w:rsidR="00B728DF">
        <w:rPr>
          <w:rFonts w:ascii="OpenSans-Italic" w:hAnsi="OpenSans-Italic" w:cs="OpenSans-Italic"/>
          <w:i/>
          <w:iCs/>
          <w:color w:val="000000"/>
          <w:sz w:val="18"/>
          <w:szCs w:val="18"/>
        </w:rPr>
        <w:t xml:space="preserve"> </w:t>
      </w:r>
      <w:r>
        <w:rPr>
          <w:rFonts w:ascii="OpenSans-Italic" w:hAnsi="OpenSans-Italic" w:cs="OpenSans-Italic"/>
          <w:i/>
          <w:iCs/>
          <w:color w:val="000000"/>
          <w:sz w:val="18"/>
          <w:szCs w:val="18"/>
        </w:rPr>
        <w:t xml:space="preserve">permettant la plantation </w:t>
      </w:r>
      <w:r>
        <w:rPr>
          <w:rFonts w:ascii="OpenSans-Italic" w:hAnsi="OpenSans-Italic" w:cs="OpenSans-Italic"/>
          <w:i/>
          <w:iCs/>
          <w:color w:val="FF339A"/>
          <w:sz w:val="18"/>
          <w:szCs w:val="18"/>
        </w:rPr>
        <w:t xml:space="preserve">d’au moins un </w:t>
      </w:r>
      <w:r>
        <w:rPr>
          <w:rFonts w:ascii="OpenSans-Italic" w:hAnsi="OpenSans-Italic" w:cs="OpenSans-Italic"/>
          <w:i/>
          <w:iCs/>
          <w:color w:val="000000"/>
          <w:sz w:val="18"/>
          <w:szCs w:val="18"/>
        </w:rPr>
        <w:t>arbre.</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Italic" w:hAnsi="OpenSans-Italic" w:cs="OpenSans-Italic"/>
          <w:i/>
          <w:iCs/>
          <w:color w:val="000000"/>
          <w:sz w:val="18"/>
          <w:szCs w:val="18"/>
        </w:rPr>
        <w:t>Les espaces en pleine terre correspondent à la surface du terrain non artificialisée en pleine terre, plantée ou à planter.</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Italic" w:hAnsi="OpenSans-Italic" w:cs="OpenSans-Italic"/>
          <w:i/>
          <w:iCs/>
          <w:color w:val="000000"/>
          <w:sz w:val="18"/>
          <w:szCs w:val="18"/>
        </w:rPr>
        <w:t>Ils ne peuvent pas faire l'objet de constructions, y compris enterrées, d'installations et d'aménagements conduisant à</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proofErr w:type="gramStart"/>
      <w:r>
        <w:rPr>
          <w:rFonts w:ascii="OpenSans-Italic" w:hAnsi="OpenSans-Italic" w:cs="OpenSans-Italic"/>
          <w:i/>
          <w:iCs/>
          <w:color w:val="000000"/>
          <w:sz w:val="18"/>
          <w:szCs w:val="18"/>
        </w:rPr>
        <w:t>limiter</w:t>
      </w:r>
      <w:proofErr w:type="gramEnd"/>
      <w:r>
        <w:rPr>
          <w:rFonts w:ascii="OpenSans-Italic" w:hAnsi="OpenSans-Italic" w:cs="OpenSans-Italic"/>
          <w:i/>
          <w:iCs/>
          <w:color w:val="000000"/>
          <w:sz w:val="18"/>
          <w:szCs w:val="18"/>
        </w:rPr>
        <w:t xml:space="preserve"> la capacité naturelle d'infiltration du sol.</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Italic" w:hAnsi="OpenSans-Italic" w:cs="OpenSans-Italic"/>
          <w:i/>
          <w:iCs/>
          <w:color w:val="000000"/>
          <w:sz w:val="18"/>
          <w:szCs w:val="18"/>
        </w:rPr>
        <w:t>Sont notamment interdits dans les espaces en pleine terre :</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 w:hAnsi="OpenSans" w:cs="OpenSans"/>
          <w:color w:val="000000"/>
          <w:sz w:val="18"/>
          <w:szCs w:val="18"/>
        </w:rPr>
        <w:t xml:space="preserve">- </w:t>
      </w:r>
      <w:r>
        <w:rPr>
          <w:rFonts w:ascii="OpenSans-Italic" w:hAnsi="OpenSans-Italic" w:cs="OpenSans-Italic"/>
          <w:i/>
          <w:iCs/>
          <w:color w:val="000000"/>
          <w:sz w:val="18"/>
          <w:szCs w:val="18"/>
        </w:rPr>
        <w:t>les voiries, à l'exception des sentes piétonnes à revêtements poreux ;</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 w:hAnsi="OpenSans" w:cs="OpenSans"/>
          <w:color w:val="000000"/>
          <w:sz w:val="18"/>
          <w:szCs w:val="18"/>
        </w:rPr>
        <w:t xml:space="preserve">- </w:t>
      </w:r>
      <w:r>
        <w:rPr>
          <w:rFonts w:ascii="OpenSans-Italic" w:hAnsi="OpenSans-Italic" w:cs="OpenSans-Italic"/>
          <w:i/>
          <w:iCs/>
          <w:color w:val="000000"/>
          <w:sz w:val="18"/>
          <w:szCs w:val="18"/>
        </w:rPr>
        <w:t>l’emprise des bandes d’accès ou des servitudes de passage ;</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 w:hAnsi="OpenSans" w:cs="OpenSans"/>
          <w:color w:val="000000"/>
          <w:sz w:val="18"/>
          <w:szCs w:val="18"/>
        </w:rPr>
        <w:t xml:space="preserve">- </w:t>
      </w:r>
      <w:r>
        <w:rPr>
          <w:rFonts w:ascii="OpenSans-Italic" w:hAnsi="OpenSans-Italic" w:cs="OpenSans-Italic"/>
          <w:i/>
          <w:iCs/>
          <w:color w:val="000000"/>
          <w:sz w:val="18"/>
          <w:szCs w:val="18"/>
        </w:rPr>
        <w:t>l'aménagement de tout stationnement ;</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 w:hAnsi="OpenSans" w:cs="OpenSans"/>
          <w:color w:val="000000"/>
          <w:sz w:val="18"/>
          <w:szCs w:val="18"/>
        </w:rPr>
        <w:t xml:space="preserve">- </w:t>
      </w:r>
      <w:r>
        <w:rPr>
          <w:rFonts w:ascii="OpenSans-Italic" w:hAnsi="OpenSans-Italic" w:cs="OpenSans-Italic"/>
          <w:i/>
          <w:iCs/>
          <w:color w:val="000000"/>
          <w:sz w:val="18"/>
          <w:szCs w:val="18"/>
        </w:rPr>
        <w:t>la construction de tous types de bassins à fond étanche (piscines...) ;</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 w:hAnsi="OpenSans" w:cs="OpenSans"/>
          <w:color w:val="000000"/>
          <w:sz w:val="18"/>
          <w:szCs w:val="18"/>
        </w:rPr>
        <w:t xml:space="preserve">- </w:t>
      </w:r>
      <w:r>
        <w:rPr>
          <w:rFonts w:ascii="OpenSans-Italic" w:hAnsi="OpenSans-Italic" w:cs="OpenSans-Italic"/>
          <w:i/>
          <w:iCs/>
          <w:color w:val="000000"/>
          <w:sz w:val="18"/>
          <w:szCs w:val="18"/>
        </w:rPr>
        <w:t>les fosses d'assainissement individuel.</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Italic" w:hAnsi="OpenSans-Italic" w:cs="OpenSans-Italic"/>
          <w:i/>
          <w:iCs/>
          <w:color w:val="000000"/>
          <w:sz w:val="18"/>
          <w:szCs w:val="18"/>
        </w:rPr>
        <w:t>Toutefois, sont admis dans les EPT :</w:t>
      </w:r>
    </w:p>
    <w:p w:rsidR="00020B37" w:rsidRDefault="00020B37" w:rsidP="00020B37">
      <w:pPr>
        <w:autoSpaceDE w:val="0"/>
        <w:autoSpaceDN w:val="0"/>
        <w:adjustRightInd w:val="0"/>
        <w:spacing w:after="0" w:line="240" w:lineRule="auto"/>
        <w:rPr>
          <w:rFonts w:ascii="OpenSans-Italic" w:hAnsi="OpenSans-Italic" w:cs="OpenSans-Italic"/>
          <w:i/>
          <w:iCs/>
          <w:color w:val="FF339A"/>
          <w:sz w:val="18"/>
          <w:szCs w:val="18"/>
        </w:rPr>
      </w:pPr>
      <w:r>
        <w:rPr>
          <w:rFonts w:ascii="OpenSans" w:hAnsi="OpenSans" w:cs="OpenSans"/>
          <w:color w:val="000000"/>
          <w:sz w:val="18"/>
          <w:szCs w:val="18"/>
        </w:rPr>
        <w:t xml:space="preserve">- </w:t>
      </w:r>
      <w:r>
        <w:rPr>
          <w:rFonts w:ascii="OpenSans-Italic" w:hAnsi="OpenSans-Italic" w:cs="OpenSans-Italic"/>
          <w:i/>
          <w:iCs/>
          <w:color w:val="FF339A"/>
          <w:sz w:val="18"/>
          <w:szCs w:val="18"/>
        </w:rPr>
        <w:t>les dispositifs de géothermie horizontale de surface ;</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 w:hAnsi="OpenSans" w:cs="OpenSans"/>
          <w:color w:val="000000"/>
          <w:sz w:val="18"/>
          <w:szCs w:val="18"/>
        </w:rPr>
        <w:t xml:space="preserve">- </w:t>
      </w:r>
      <w:r>
        <w:rPr>
          <w:rFonts w:ascii="OpenSans-Italic" w:hAnsi="OpenSans-Italic" w:cs="OpenSans-Italic"/>
          <w:i/>
          <w:iCs/>
          <w:color w:val="000000"/>
          <w:sz w:val="18"/>
          <w:szCs w:val="18"/>
        </w:rPr>
        <w:t>dans les secteurs d'assainissement individuel, les aménagements nécessaires à l'épandage en sortie de fosse ;</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 w:hAnsi="OpenSans" w:cs="OpenSans"/>
          <w:color w:val="000000"/>
          <w:sz w:val="18"/>
          <w:szCs w:val="18"/>
        </w:rPr>
        <w:t xml:space="preserve">- </w:t>
      </w:r>
      <w:r>
        <w:rPr>
          <w:rFonts w:ascii="OpenSans-Italic" w:hAnsi="OpenSans-Italic" w:cs="OpenSans-Italic"/>
          <w:i/>
          <w:iCs/>
          <w:color w:val="000000"/>
          <w:sz w:val="18"/>
          <w:szCs w:val="18"/>
        </w:rPr>
        <w:t>les dispositifs d'arrosage enterré ;</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r>
        <w:rPr>
          <w:rFonts w:ascii="OpenSans" w:hAnsi="OpenSans" w:cs="OpenSans"/>
          <w:color w:val="000000"/>
          <w:sz w:val="18"/>
          <w:szCs w:val="18"/>
        </w:rPr>
        <w:t xml:space="preserve">- </w:t>
      </w:r>
      <w:r>
        <w:rPr>
          <w:rFonts w:ascii="OpenSans-Italic" w:hAnsi="OpenSans-Italic" w:cs="OpenSans-Italic"/>
          <w:i/>
          <w:iCs/>
          <w:color w:val="000000"/>
          <w:sz w:val="18"/>
          <w:szCs w:val="18"/>
        </w:rPr>
        <w:t>les dispositifs permettant d'assurer l'accessibilité des personnes à mobilité réduite réalisés sur des constructions</w:t>
      </w:r>
    </w:p>
    <w:p w:rsidR="00020B37" w:rsidRDefault="00020B37" w:rsidP="00020B37">
      <w:pPr>
        <w:autoSpaceDE w:val="0"/>
        <w:autoSpaceDN w:val="0"/>
        <w:adjustRightInd w:val="0"/>
        <w:spacing w:after="0" w:line="240" w:lineRule="auto"/>
        <w:rPr>
          <w:rFonts w:ascii="OpenSans-Italic" w:hAnsi="OpenSans-Italic" w:cs="OpenSans-Italic"/>
          <w:i/>
          <w:iCs/>
          <w:color w:val="000000"/>
          <w:sz w:val="18"/>
          <w:szCs w:val="18"/>
        </w:rPr>
      </w:pPr>
      <w:proofErr w:type="gramStart"/>
      <w:r>
        <w:rPr>
          <w:rFonts w:ascii="OpenSans-Italic" w:hAnsi="OpenSans-Italic" w:cs="OpenSans-Italic"/>
          <w:i/>
          <w:iCs/>
          <w:color w:val="000000"/>
          <w:sz w:val="18"/>
          <w:szCs w:val="18"/>
        </w:rPr>
        <w:t>existantes</w:t>
      </w:r>
      <w:proofErr w:type="gramEnd"/>
      <w:r>
        <w:rPr>
          <w:rFonts w:ascii="OpenSans-Italic" w:hAnsi="OpenSans-Italic" w:cs="OpenSans-Italic"/>
          <w:i/>
          <w:iCs/>
          <w:color w:val="000000"/>
          <w:sz w:val="18"/>
          <w:szCs w:val="18"/>
        </w:rPr>
        <w:t xml:space="preserve"> ;</w:t>
      </w:r>
    </w:p>
    <w:p w:rsidR="00020B37" w:rsidRDefault="00020B37" w:rsidP="00020B37">
      <w:pPr>
        <w:rPr>
          <w:rFonts w:ascii="OpenSans-Italic" w:hAnsi="OpenSans-Italic" w:cs="OpenSans-Italic"/>
          <w:i/>
          <w:iCs/>
          <w:color w:val="000000"/>
          <w:sz w:val="18"/>
          <w:szCs w:val="18"/>
        </w:rPr>
      </w:pPr>
      <w:r>
        <w:rPr>
          <w:rFonts w:ascii="OpenSans" w:hAnsi="OpenSans" w:cs="OpenSans"/>
          <w:color w:val="000000"/>
          <w:sz w:val="18"/>
          <w:szCs w:val="18"/>
        </w:rPr>
        <w:t xml:space="preserve">- </w:t>
      </w:r>
      <w:r>
        <w:rPr>
          <w:rFonts w:ascii="OpenSans-Italic" w:hAnsi="OpenSans-Italic" w:cs="OpenSans-Italic"/>
          <w:i/>
          <w:iCs/>
          <w:color w:val="000000"/>
          <w:sz w:val="18"/>
          <w:szCs w:val="18"/>
        </w:rPr>
        <w:t>les clôtures.</w:t>
      </w:r>
    </w:p>
    <w:p w:rsidR="00020B37" w:rsidRDefault="00020B37" w:rsidP="00020B37">
      <w:pPr>
        <w:rPr>
          <w:rFonts w:ascii="OpenSans-Italic" w:hAnsi="OpenSans-Italic" w:cs="OpenSans-Italic"/>
          <w:i/>
          <w:iCs/>
          <w:color w:val="000000"/>
          <w:sz w:val="18"/>
          <w:szCs w:val="18"/>
        </w:rPr>
      </w:pPr>
    </w:p>
    <w:p w:rsidR="00020B37" w:rsidRDefault="00020B37" w:rsidP="00020B37">
      <w:pPr>
        <w:autoSpaceDE w:val="0"/>
        <w:autoSpaceDN w:val="0"/>
        <w:adjustRightInd w:val="0"/>
        <w:spacing w:after="0" w:line="240" w:lineRule="auto"/>
        <w:rPr>
          <w:rFonts w:ascii="OpenSans-Bold" w:hAnsi="OpenSans-Bold" w:cs="OpenSans-Bold"/>
          <w:b/>
          <w:bCs/>
          <w:color w:val="000000"/>
          <w:sz w:val="18"/>
          <w:szCs w:val="18"/>
        </w:rPr>
      </w:pPr>
      <w:r>
        <w:rPr>
          <w:rFonts w:ascii="OpenSans-Bold" w:hAnsi="OpenSans-Bold" w:cs="OpenSans-Bold"/>
          <w:b/>
          <w:bCs/>
          <w:color w:val="000000"/>
          <w:sz w:val="18"/>
          <w:szCs w:val="18"/>
        </w:rPr>
        <w:t>Principes généraux</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Au moins la moitié de ces espaces doit être d’un seul tenant, configurée pour planter les arbres requis</w:t>
      </w:r>
    </w:p>
    <w:p w:rsidR="00020B37" w:rsidRDefault="00020B37" w:rsidP="00020B37">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règlementairement</w:t>
      </w:r>
      <w:proofErr w:type="gramEnd"/>
      <w:r>
        <w:rPr>
          <w:rFonts w:ascii="OpenSans" w:hAnsi="OpenSans" w:cs="OpenSans"/>
          <w:color w:val="FF339A"/>
          <w:sz w:val="18"/>
          <w:szCs w:val="18"/>
        </w:rPr>
        <w:t xml:space="preserve"> et doit permettre un véritable usage de cet espace à vivre.</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000000"/>
          <w:sz w:val="18"/>
          <w:szCs w:val="18"/>
        </w:rPr>
        <w:t xml:space="preserve">Lorsqu'un pourcentage d'emprise bâtie supérieur à celui </w:t>
      </w:r>
      <w:r>
        <w:rPr>
          <w:rFonts w:ascii="OpenSans" w:hAnsi="OpenSans" w:cs="OpenSans"/>
          <w:color w:val="FF339A"/>
          <w:sz w:val="18"/>
          <w:szCs w:val="18"/>
        </w:rPr>
        <w:t xml:space="preserve">du règlement écrit </w:t>
      </w:r>
      <w:r>
        <w:rPr>
          <w:rFonts w:ascii="OpenSans" w:hAnsi="OpenSans" w:cs="OpenSans"/>
          <w:color w:val="000000"/>
          <w:sz w:val="18"/>
          <w:szCs w:val="18"/>
        </w:rPr>
        <w:t xml:space="preserve">de la zone est porté au plan de zonage, le pourcentage d'espace en pleine terre imposé est diminué </w:t>
      </w:r>
      <w:r>
        <w:rPr>
          <w:rFonts w:ascii="OpenSans" w:hAnsi="OpenSans" w:cs="OpenSans"/>
          <w:color w:val="FF339A"/>
          <w:sz w:val="18"/>
          <w:szCs w:val="18"/>
        </w:rPr>
        <w:t>de 10 points (exemple : 40 % - 10 % = 30 %) dans les mêmes proportions. Le différentiel doit être compensé par le biais du coefficient de végétalisation décrit au 2.1.5.</w:t>
      </w:r>
    </w:p>
    <w:p w:rsidR="00020B37" w:rsidRDefault="00020B37" w:rsidP="00020B37">
      <w:pPr>
        <w:autoSpaceDE w:val="0"/>
        <w:autoSpaceDN w:val="0"/>
        <w:adjustRightInd w:val="0"/>
        <w:spacing w:after="0" w:line="240" w:lineRule="auto"/>
        <w:rPr>
          <w:rFonts w:ascii="OpenSans" w:hAnsi="OpenSans" w:cs="OpenSans"/>
          <w:color w:val="000000"/>
          <w:sz w:val="18"/>
          <w:szCs w:val="18"/>
        </w:rPr>
      </w:pPr>
      <w:r>
        <w:rPr>
          <w:rFonts w:ascii="OpenSans" w:hAnsi="OpenSans" w:cs="OpenSans"/>
          <w:color w:val="000000"/>
          <w:sz w:val="18"/>
          <w:szCs w:val="18"/>
        </w:rPr>
        <w:t>Lorsque l'espace en pleine terre existant avant travaux ne respecte pas les normes imposées, il y est dérogé à</w:t>
      </w:r>
    </w:p>
    <w:p w:rsidR="00020B37" w:rsidRDefault="00020B37" w:rsidP="00020B37">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000000"/>
          <w:sz w:val="18"/>
          <w:szCs w:val="18"/>
        </w:rPr>
        <w:t>condition</w:t>
      </w:r>
      <w:proofErr w:type="gramEnd"/>
      <w:r>
        <w:rPr>
          <w:rFonts w:ascii="OpenSans" w:hAnsi="OpenSans" w:cs="OpenSans"/>
          <w:color w:val="000000"/>
          <w:sz w:val="18"/>
          <w:szCs w:val="18"/>
        </w:rPr>
        <w:t xml:space="preserve"> de ne pas aggraver l'imperméabilisation du sol. </w:t>
      </w:r>
      <w:r>
        <w:rPr>
          <w:rFonts w:ascii="OpenSans" w:hAnsi="OpenSans" w:cs="OpenSans"/>
          <w:color w:val="FF339A"/>
          <w:sz w:val="18"/>
          <w:szCs w:val="18"/>
        </w:rPr>
        <w:t>Dans ce cas, l’espace en pleine terre manquant est</w:t>
      </w:r>
    </w:p>
    <w:p w:rsidR="00020B37" w:rsidRDefault="00020B37" w:rsidP="00020B37">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compensé</w:t>
      </w:r>
      <w:proofErr w:type="gramEnd"/>
      <w:r>
        <w:rPr>
          <w:rFonts w:ascii="OpenSans" w:hAnsi="OpenSans" w:cs="OpenSans"/>
          <w:color w:val="FF339A"/>
          <w:sz w:val="18"/>
          <w:szCs w:val="18"/>
        </w:rPr>
        <w:t xml:space="preserve"> au maximum par le biais du coefficient de végétalisation décrit au 2.1.5.</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xml:space="preserve">Dans ces deux cas, la mise en </w:t>
      </w:r>
      <w:proofErr w:type="spellStart"/>
      <w:r>
        <w:rPr>
          <w:rFonts w:ascii="OpenSans" w:hAnsi="OpenSans" w:cs="OpenSans"/>
          <w:color w:val="FF339A"/>
          <w:sz w:val="18"/>
          <w:szCs w:val="18"/>
        </w:rPr>
        <w:t>oeuvre</w:t>
      </w:r>
      <w:proofErr w:type="spellEnd"/>
      <w:r>
        <w:rPr>
          <w:rFonts w:ascii="OpenSans" w:hAnsi="OpenSans" w:cs="OpenSans"/>
          <w:color w:val="FF339A"/>
          <w:sz w:val="18"/>
          <w:szCs w:val="18"/>
        </w:rPr>
        <w:t xml:space="preserve"> du coefficient s’ajoute à la proportion fixée au 2.2.1.</w:t>
      </w:r>
    </w:p>
    <w:p w:rsidR="00020B37" w:rsidRDefault="00020B37" w:rsidP="00020B37">
      <w:pPr>
        <w:autoSpaceDE w:val="0"/>
        <w:autoSpaceDN w:val="0"/>
        <w:adjustRightInd w:val="0"/>
        <w:spacing w:after="0" w:line="240" w:lineRule="auto"/>
        <w:rPr>
          <w:rFonts w:ascii="OpenSans-Bold" w:hAnsi="OpenSans-Bold" w:cs="OpenSans-Bold"/>
          <w:b/>
          <w:bCs/>
          <w:color w:val="FF339A"/>
          <w:sz w:val="24"/>
          <w:szCs w:val="24"/>
        </w:rPr>
      </w:pPr>
      <w:r>
        <w:rPr>
          <w:rFonts w:ascii="OpenSans-Bold" w:hAnsi="OpenSans-Bold" w:cs="OpenSans-Bold"/>
          <w:b/>
          <w:bCs/>
          <w:color w:val="FF339A"/>
          <w:sz w:val="24"/>
          <w:szCs w:val="24"/>
        </w:rPr>
        <w:t>2.1.5. Coefficient de végétalisation (CV)</w:t>
      </w:r>
    </w:p>
    <w:p w:rsidR="00020B37" w:rsidRDefault="00020B37" w:rsidP="00020B37">
      <w:pPr>
        <w:autoSpaceDE w:val="0"/>
        <w:autoSpaceDN w:val="0"/>
        <w:adjustRightInd w:val="0"/>
        <w:spacing w:after="0" w:line="240" w:lineRule="auto"/>
        <w:rPr>
          <w:rFonts w:ascii="OpenSans-Bold" w:hAnsi="OpenSans-Bold" w:cs="OpenSans-Bold"/>
          <w:b/>
          <w:bCs/>
          <w:color w:val="FF339A"/>
          <w:sz w:val="18"/>
          <w:szCs w:val="18"/>
        </w:rPr>
      </w:pPr>
      <w:r>
        <w:rPr>
          <w:rFonts w:ascii="OpenSans-Bold" w:hAnsi="OpenSans-Bold" w:cs="OpenSans-Bold"/>
          <w:b/>
          <w:bCs/>
          <w:color w:val="FF339A"/>
          <w:sz w:val="18"/>
          <w:szCs w:val="18"/>
        </w:rPr>
        <w:t>Définition</w:t>
      </w:r>
    </w:p>
    <w:p w:rsidR="00020B37" w:rsidRDefault="00020B37" w:rsidP="00020B37">
      <w:pPr>
        <w:autoSpaceDE w:val="0"/>
        <w:autoSpaceDN w:val="0"/>
        <w:adjustRightInd w:val="0"/>
        <w:spacing w:after="0" w:line="240" w:lineRule="auto"/>
        <w:rPr>
          <w:rFonts w:ascii="OpenSans-Italic" w:hAnsi="OpenSans-Italic" w:cs="OpenSans-Italic"/>
          <w:i/>
          <w:iCs/>
          <w:color w:val="FF339A"/>
          <w:sz w:val="18"/>
          <w:szCs w:val="18"/>
        </w:rPr>
      </w:pPr>
      <w:r>
        <w:rPr>
          <w:rFonts w:ascii="OpenSans-Italic" w:hAnsi="OpenSans-Italic" w:cs="OpenSans-Italic"/>
          <w:i/>
          <w:iCs/>
          <w:color w:val="FF339A"/>
          <w:sz w:val="18"/>
          <w:szCs w:val="18"/>
        </w:rPr>
        <w:t>Le coefficient de végétalisation favorise la végétalisation du bâtiment et de ses abords (mur végétal, dalle plantée,</w:t>
      </w:r>
    </w:p>
    <w:p w:rsidR="00020B37" w:rsidRDefault="00020B37" w:rsidP="00020B37">
      <w:pPr>
        <w:autoSpaceDE w:val="0"/>
        <w:autoSpaceDN w:val="0"/>
        <w:adjustRightInd w:val="0"/>
        <w:spacing w:after="0" w:line="240" w:lineRule="auto"/>
        <w:rPr>
          <w:rFonts w:ascii="OpenSans-Italic" w:hAnsi="OpenSans-Italic" w:cs="OpenSans-Italic"/>
          <w:i/>
          <w:iCs/>
          <w:color w:val="FF339A"/>
          <w:sz w:val="18"/>
          <w:szCs w:val="18"/>
        </w:rPr>
      </w:pPr>
      <w:proofErr w:type="gramStart"/>
      <w:r>
        <w:rPr>
          <w:rFonts w:ascii="OpenSans-Italic" w:hAnsi="OpenSans-Italic" w:cs="OpenSans-Italic"/>
          <w:i/>
          <w:iCs/>
          <w:color w:val="FF339A"/>
          <w:sz w:val="18"/>
          <w:szCs w:val="18"/>
        </w:rPr>
        <w:t>parking</w:t>
      </w:r>
      <w:proofErr w:type="gramEnd"/>
      <w:r>
        <w:rPr>
          <w:rFonts w:ascii="OpenSans-Italic" w:hAnsi="OpenSans-Italic" w:cs="OpenSans-Italic"/>
          <w:i/>
          <w:iCs/>
          <w:color w:val="FF339A"/>
          <w:sz w:val="18"/>
          <w:szCs w:val="18"/>
        </w:rPr>
        <w:t>...). Il permet de répondre de manière complémentaire à des objectifs de biodiversité, de rafraîchissement, de confort thermique et de qualité paysagère. Il s’applique en plus de l’espace en pleine terre.</w:t>
      </w:r>
    </w:p>
    <w:p w:rsidR="00020B37" w:rsidRDefault="00020B37" w:rsidP="00020B37">
      <w:pPr>
        <w:autoSpaceDE w:val="0"/>
        <w:autoSpaceDN w:val="0"/>
        <w:adjustRightInd w:val="0"/>
        <w:spacing w:after="0" w:line="240" w:lineRule="auto"/>
        <w:rPr>
          <w:rFonts w:ascii="OpenSans-Italic" w:hAnsi="OpenSans-Italic" w:cs="OpenSans-Italic"/>
          <w:i/>
          <w:iCs/>
          <w:color w:val="FF339A"/>
          <w:sz w:val="18"/>
          <w:szCs w:val="18"/>
        </w:rPr>
      </w:pPr>
      <w:r>
        <w:rPr>
          <w:rFonts w:ascii="OpenSans-Italic" w:hAnsi="OpenSans-Italic" w:cs="OpenSans-Italic"/>
          <w:i/>
          <w:iCs/>
          <w:color w:val="FF339A"/>
          <w:sz w:val="18"/>
          <w:szCs w:val="18"/>
        </w:rPr>
        <w:t>L’obligation est définie par un pourcentage appliqué à la surface du terrain.</w:t>
      </w:r>
    </w:p>
    <w:p w:rsidR="00020B37" w:rsidRDefault="00020B37" w:rsidP="00020B37">
      <w:pPr>
        <w:autoSpaceDE w:val="0"/>
        <w:autoSpaceDN w:val="0"/>
        <w:adjustRightInd w:val="0"/>
        <w:spacing w:after="0" w:line="240" w:lineRule="auto"/>
        <w:rPr>
          <w:rFonts w:ascii="OpenSans-Italic" w:hAnsi="OpenSans-Italic" w:cs="OpenSans-Italic"/>
          <w:i/>
          <w:iCs/>
          <w:color w:val="FF339A"/>
          <w:sz w:val="18"/>
          <w:szCs w:val="18"/>
        </w:rPr>
      </w:pPr>
      <w:r>
        <w:rPr>
          <w:rFonts w:ascii="OpenSans-Italic" w:hAnsi="OpenSans-Italic" w:cs="OpenSans-Italic"/>
          <w:i/>
          <w:iCs/>
          <w:color w:val="FF339A"/>
          <w:sz w:val="18"/>
          <w:szCs w:val="18"/>
        </w:rPr>
        <w:t>On peut y répondre selon différentes modalités (présentées dans le tableau ci-après) qui peuvent être combinées, chacune d’elle bénéficiant d’un coefficient de pondération.</w:t>
      </w:r>
    </w:p>
    <w:p w:rsidR="00020B37" w:rsidRDefault="00020B37" w:rsidP="00020B37">
      <w:pPr>
        <w:autoSpaceDE w:val="0"/>
        <w:autoSpaceDN w:val="0"/>
        <w:adjustRightInd w:val="0"/>
        <w:spacing w:after="0" w:line="240" w:lineRule="auto"/>
        <w:rPr>
          <w:rFonts w:ascii="OpenSans-Italic" w:hAnsi="OpenSans-Italic" w:cs="OpenSans-Italic"/>
          <w:i/>
          <w:iCs/>
          <w:color w:val="FF339A"/>
          <w:sz w:val="18"/>
          <w:szCs w:val="18"/>
        </w:rPr>
      </w:pPr>
    </w:p>
    <w:p w:rsidR="00020B37" w:rsidRDefault="00020B37" w:rsidP="00020B37">
      <w:pPr>
        <w:autoSpaceDE w:val="0"/>
        <w:autoSpaceDN w:val="0"/>
        <w:adjustRightInd w:val="0"/>
        <w:spacing w:after="0" w:line="240" w:lineRule="auto"/>
        <w:rPr>
          <w:rFonts w:ascii="OpenSans-Italic" w:hAnsi="OpenSans-Italic" w:cs="OpenSans-Italic"/>
          <w:i/>
          <w:iCs/>
          <w:color w:val="FF339A"/>
          <w:sz w:val="18"/>
          <w:szCs w:val="18"/>
        </w:rPr>
      </w:pPr>
    </w:p>
    <w:p w:rsidR="00020B37" w:rsidRDefault="00020B37" w:rsidP="00020B37">
      <w:pPr>
        <w:autoSpaceDE w:val="0"/>
        <w:autoSpaceDN w:val="0"/>
        <w:adjustRightInd w:val="0"/>
        <w:spacing w:after="0" w:line="240" w:lineRule="auto"/>
        <w:rPr>
          <w:rFonts w:ascii="OpenSans-Italic" w:hAnsi="OpenSans-Italic" w:cs="OpenSans-Italic"/>
          <w:i/>
          <w:iCs/>
          <w:color w:val="FF339A"/>
          <w:sz w:val="18"/>
          <w:szCs w:val="18"/>
        </w:rPr>
      </w:pPr>
    </w:p>
    <w:tbl>
      <w:tblPr>
        <w:tblStyle w:val="Grilledutableau"/>
        <w:tblW w:w="0" w:type="auto"/>
        <w:tblLook w:val="04A0" w:firstRow="1" w:lastRow="0" w:firstColumn="1" w:lastColumn="0" w:noHBand="0" w:noVBand="1"/>
      </w:tblPr>
      <w:tblGrid>
        <w:gridCol w:w="3070"/>
        <w:gridCol w:w="3071"/>
        <w:gridCol w:w="3071"/>
      </w:tblGrid>
      <w:tr w:rsidR="00020B37" w:rsidTr="00020B37">
        <w:tc>
          <w:tcPr>
            <w:tcW w:w="3070"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Bold" w:hAnsi="OpenSans-Bold" w:cs="OpenSans-Bold"/>
                <w:b/>
                <w:bCs/>
                <w:color w:val="FF339A"/>
                <w:sz w:val="18"/>
                <w:szCs w:val="18"/>
              </w:rPr>
              <w:t xml:space="preserve">Modalités de mise en </w:t>
            </w:r>
            <w:proofErr w:type="spellStart"/>
            <w:r>
              <w:rPr>
                <w:rFonts w:ascii="OpenSans-Bold" w:hAnsi="OpenSans-Bold" w:cs="OpenSans-Bold"/>
                <w:b/>
                <w:bCs/>
                <w:color w:val="FF339A"/>
                <w:sz w:val="18"/>
                <w:szCs w:val="18"/>
              </w:rPr>
              <w:t>oeuvre</w:t>
            </w:r>
            <w:proofErr w:type="spellEnd"/>
          </w:p>
        </w:tc>
        <w:tc>
          <w:tcPr>
            <w:tcW w:w="3071" w:type="dxa"/>
          </w:tcPr>
          <w:p w:rsidR="00020B37" w:rsidRDefault="00020B37" w:rsidP="00020B37">
            <w:pPr>
              <w:autoSpaceDE w:val="0"/>
              <w:autoSpaceDN w:val="0"/>
              <w:adjustRightInd w:val="0"/>
              <w:rPr>
                <w:rFonts w:ascii="OpenSans-Bold" w:hAnsi="OpenSans-Bold" w:cs="OpenSans-Bold"/>
                <w:b/>
                <w:bCs/>
                <w:color w:val="FF339A"/>
                <w:sz w:val="18"/>
                <w:szCs w:val="18"/>
              </w:rPr>
            </w:pPr>
            <w:r>
              <w:rPr>
                <w:rFonts w:ascii="OpenSans-Bold" w:hAnsi="OpenSans-Bold" w:cs="OpenSans-Bold"/>
                <w:b/>
                <w:bCs/>
                <w:color w:val="FF339A"/>
                <w:sz w:val="18"/>
                <w:szCs w:val="18"/>
              </w:rPr>
              <w:t>Coefficient de pondération</w:t>
            </w:r>
          </w:p>
          <w:p w:rsidR="00020B37" w:rsidRDefault="00020B37" w:rsidP="00020B37">
            <w:pPr>
              <w:autoSpaceDE w:val="0"/>
              <w:autoSpaceDN w:val="0"/>
              <w:adjustRightInd w:val="0"/>
              <w:rPr>
                <w:rFonts w:ascii="OpenSans-Italic" w:hAnsi="OpenSans-Italic" w:cs="OpenSans-Italic"/>
                <w:i/>
                <w:iCs/>
                <w:color w:val="FF339A"/>
                <w:sz w:val="18"/>
                <w:szCs w:val="18"/>
              </w:rPr>
            </w:pPr>
          </w:p>
        </w:tc>
        <w:tc>
          <w:tcPr>
            <w:tcW w:w="3071" w:type="dxa"/>
          </w:tcPr>
          <w:p w:rsidR="00020B37" w:rsidRDefault="00020B37" w:rsidP="00020B37">
            <w:pPr>
              <w:autoSpaceDE w:val="0"/>
              <w:autoSpaceDN w:val="0"/>
              <w:adjustRightInd w:val="0"/>
              <w:rPr>
                <w:rFonts w:ascii="OpenSans-Bold" w:hAnsi="OpenSans-Bold" w:cs="OpenSans-Bold"/>
                <w:b/>
                <w:bCs/>
                <w:color w:val="FF339A"/>
                <w:sz w:val="18"/>
                <w:szCs w:val="18"/>
              </w:rPr>
            </w:pPr>
            <w:r>
              <w:rPr>
                <w:rFonts w:ascii="OpenSans-Bold" w:hAnsi="OpenSans-Bold" w:cs="OpenSans-Bold"/>
                <w:b/>
                <w:bCs/>
                <w:color w:val="FF339A"/>
                <w:sz w:val="18"/>
                <w:szCs w:val="18"/>
              </w:rPr>
              <w:t>A titre indicatif,</w:t>
            </w:r>
          </w:p>
          <w:p w:rsidR="00020B37" w:rsidRDefault="00020B37" w:rsidP="00020B37">
            <w:pPr>
              <w:autoSpaceDE w:val="0"/>
              <w:autoSpaceDN w:val="0"/>
              <w:adjustRightInd w:val="0"/>
              <w:rPr>
                <w:rFonts w:ascii="OpenSans-Bold" w:hAnsi="OpenSans-Bold" w:cs="OpenSans-Bold"/>
                <w:b/>
                <w:bCs/>
                <w:color w:val="FF339A"/>
                <w:sz w:val="18"/>
                <w:szCs w:val="18"/>
              </w:rPr>
            </w:pPr>
            <w:r>
              <w:rPr>
                <w:rFonts w:ascii="OpenSans-Bold" w:hAnsi="OpenSans-Bold" w:cs="OpenSans-Bold"/>
                <w:b/>
                <w:bCs/>
                <w:color w:val="FF339A"/>
                <w:sz w:val="18"/>
                <w:szCs w:val="18"/>
              </w:rPr>
              <w:t>équivalence</w:t>
            </w:r>
          </w:p>
          <w:p w:rsidR="00020B37" w:rsidRDefault="00020B37" w:rsidP="00020B37">
            <w:pPr>
              <w:autoSpaceDE w:val="0"/>
              <w:autoSpaceDN w:val="0"/>
              <w:adjustRightInd w:val="0"/>
              <w:rPr>
                <w:rFonts w:ascii="OpenSans-Bold" w:hAnsi="OpenSans-Bold" w:cs="OpenSans-Bold"/>
                <w:b/>
                <w:bCs/>
                <w:color w:val="FF339A"/>
                <w:sz w:val="18"/>
                <w:szCs w:val="18"/>
              </w:rPr>
            </w:pPr>
            <w:r>
              <w:rPr>
                <w:rFonts w:ascii="OpenSans-Bold" w:hAnsi="OpenSans-Bold" w:cs="OpenSans-Bold"/>
                <w:b/>
                <w:bCs/>
                <w:color w:val="FF339A"/>
                <w:sz w:val="18"/>
                <w:szCs w:val="18"/>
              </w:rPr>
              <w:t>pour 10 m² avec</w:t>
            </w:r>
          </w:p>
          <w:p w:rsidR="00020B37" w:rsidRDefault="00020B37" w:rsidP="00020B37">
            <w:pPr>
              <w:autoSpaceDE w:val="0"/>
              <w:autoSpaceDN w:val="0"/>
              <w:adjustRightInd w:val="0"/>
              <w:rPr>
                <w:rFonts w:ascii="OpenSans-Bold" w:hAnsi="OpenSans-Bold" w:cs="OpenSans-Bold"/>
                <w:b/>
                <w:bCs/>
                <w:color w:val="FF339A"/>
                <w:sz w:val="18"/>
                <w:szCs w:val="18"/>
              </w:rPr>
            </w:pPr>
            <w:r>
              <w:rPr>
                <w:rFonts w:ascii="OpenSans-Bold" w:hAnsi="OpenSans-Bold" w:cs="OpenSans-Bold"/>
                <w:b/>
                <w:bCs/>
                <w:color w:val="FF339A"/>
                <w:sz w:val="18"/>
                <w:szCs w:val="18"/>
              </w:rPr>
              <w:t>le CV</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lastRenderedPageBreak/>
              <w:t>Espace en pleine terre</w:t>
            </w: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1</w:t>
            </w:r>
          </w:p>
        </w:tc>
        <w:tc>
          <w:tcPr>
            <w:tcW w:w="3071"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10m²</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Espace vert sur dalle avec système d’arrosage et avec une épaisseur</w:t>
            </w:r>
          </w:p>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de terre végétale supérieure à 2 m</w:t>
            </w: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0,9</w:t>
            </w:r>
          </w:p>
        </w:tc>
        <w:tc>
          <w:tcPr>
            <w:tcW w:w="3071"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11 m²</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Espace vert sur dalle avec système d’arrosage et avec une épaisseur</w:t>
            </w:r>
          </w:p>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de terre végétale comprise entre 80 cm et 2 m</w:t>
            </w: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0,7</w:t>
            </w:r>
          </w:p>
        </w:tc>
        <w:tc>
          <w:tcPr>
            <w:tcW w:w="3071"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14 m²</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Espace vert sur dalle avec une épaisseur de terre végétale comprise</w:t>
            </w:r>
          </w:p>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entre 30 cm et inférieure 80 cm</w:t>
            </w: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0,5</w:t>
            </w:r>
          </w:p>
        </w:tc>
        <w:tc>
          <w:tcPr>
            <w:tcW w:w="3071"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20 m²</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Revêtement semi-perméable ou aux joints enherbés pour</w:t>
            </w:r>
          </w:p>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stationnement ou voies pompier (exemples : modules alvéolaires,</w:t>
            </w:r>
          </w:p>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pas japonais, pavés ou dalles non jointées sur couche de</w:t>
            </w:r>
          </w:p>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gravier/sable…)</w:t>
            </w: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0,2</w:t>
            </w:r>
          </w:p>
        </w:tc>
        <w:tc>
          <w:tcPr>
            <w:tcW w:w="3071"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50 m²</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Plante grimpante dans une fosse de plantation de 60x60x60 cm</w:t>
            </w:r>
          </w:p>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minimum : une surface de support de 5 m² est comptée pour chaque</w:t>
            </w:r>
          </w:p>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plante</w:t>
            </w: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0,7</w:t>
            </w:r>
          </w:p>
        </w:tc>
        <w:tc>
          <w:tcPr>
            <w:tcW w:w="3071"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14 plantes</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Mur végétalisé avec un système d’arrosage et avec substrat hors-sol</w:t>
            </w: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0,3</w:t>
            </w:r>
          </w:p>
        </w:tc>
        <w:tc>
          <w:tcPr>
            <w:tcW w:w="3071"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33 m²</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Toiture végétalisée intensive, plantée avec système d’arrosage,</w:t>
            </w:r>
          </w:p>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recouverte de plus de 30 cm de terre végétale (hors installations</w:t>
            </w:r>
          </w:p>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techniques)</w:t>
            </w: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0,7</w:t>
            </w:r>
          </w:p>
        </w:tc>
        <w:tc>
          <w:tcPr>
            <w:tcW w:w="3071"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14 m²</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Toiture végétalisée semi-intensive recouvertes de 15 à 30 cm de terre</w:t>
            </w:r>
          </w:p>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végétale</w:t>
            </w: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0,5</w:t>
            </w:r>
          </w:p>
        </w:tc>
        <w:tc>
          <w:tcPr>
            <w:tcW w:w="3071"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20 m²</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Toiture végétalisée extensive avec substrat supérieur ou égal à 5 cm</w:t>
            </w: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0,4</w:t>
            </w:r>
          </w:p>
        </w:tc>
        <w:tc>
          <w:tcPr>
            <w:tcW w:w="3071"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25 m²</w:t>
            </w:r>
          </w:p>
          <w:p w:rsidR="00020B37" w:rsidRDefault="00020B37" w:rsidP="00020B37">
            <w:pPr>
              <w:autoSpaceDE w:val="0"/>
              <w:autoSpaceDN w:val="0"/>
              <w:adjustRightInd w:val="0"/>
              <w:rPr>
                <w:rFonts w:ascii="OpenSans-Italic" w:hAnsi="OpenSans-Italic" w:cs="OpenSans-Italic"/>
                <w:i/>
                <w:iCs/>
                <w:color w:val="FF339A"/>
                <w:sz w:val="18"/>
                <w:szCs w:val="18"/>
              </w:rPr>
            </w:pPr>
          </w:p>
        </w:tc>
      </w:tr>
      <w:tr w:rsidR="00020B37" w:rsidTr="00020B37">
        <w:tc>
          <w:tcPr>
            <w:tcW w:w="3070" w:type="dxa"/>
          </w:tcPr>
          <w:p w:rsidR="00020B37" w:rsidRDefault="00020B37" w:rsidP="00020B37">
            <w:pPr>
              <w:autoSpaceDE w:val="0"/>
              <w:autoSpaceDN w:val="0"/>
              <w:adjustRightInd w:val="0"/>
              <w:rPr>
                <w:rFonts w:ascii="OpenSans" w:hAnsi="OpenSans" w:cs="OpenSans"/>
                <w:color w:val="FF339A"/>
                <w:sz w:val="18"/>
                <w:szCs w:val="18"/>
              </w:rPr>
            </w:pPr>
            <w:r>
              <w:rPr>
                <w:rFonts w:ascii="OpenSans" w:hAnsi="OpenSans" w:cs="OpenSans"/>
                <w:color w:val="FF339A"/>
                <w:sz w:val="18"/>
                <w:szCs w:val="18"/>
              </w:rPr>
              <w:t>Jardinière sur toit ou en balcon constitutive de l'architecture de</w:t>
            </w:r>
          </w:p>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dimension minimale de 30x30x30 cm</w:t>
            </w:r>
          </w:p>
        </w:tc>
        <w:tc>
          <w:tcPr>
            <w:tcW w:w="3071" w:type="dxa"/>
          </w:tcPr>
          <w:p w:rsidR="00020B37" w:rsidRPr="00DF555A" w:rsidRDefault="00020B37" w:rsidP="00020B37">
            <w:pPr>
              <w:rPr>
                <w:rFonts w:ascii="Arial" w:hAnsi="Arial" w:cs="Arial"/>
                <w:sz w:val="18"/>
                <w:szCs w:val="18"/>
              </w:rPr>
            </w:pPr>
            <w:r>
              <w:rPr>
                <w:rFonts w:ascii="OpenSans" w:hAnsi="OpenSans" w:cs="OpenSans"/>
                <w:color w:val="FF339A"/>
                <w:sz w:val="18"/>
                <w:szCs w:val="18"/>
              </w:rPr>
              <w:t xml:space="preserve">0,3 </w:t>
            </w:r>
          </w:p>
          <w:p w:rsidR="00020B37" w:rsidRDefault="00020B37" w:rsidP="00020B37">
            <w:pPr>
              <w:autoSpaceDE w:val="0"/>
              <w:autoSpaceDN w:val="0"/>
              <w:adjustRightInd w:val="0"/>
              <w:rPr>
                <w:rFonts w:ascii="OpenSans-Italic" w:hAnsi="OpenSans-Italic" w:cs="OpenSans-Italic"/>
                <w:i/>
                <w:iCs/>
                <w:color w:val="FF339A"/>
                <w:sz w:val="18"/>
                <w:szCs w:val="18"/>
              </w:rPr>
            </w:pPr>
          </w:p>
        </w:tc>
        <w:tc>
          <w:tcPr>
            <w:tcW w:w="3071" w:type="dxa"/>
          </w:tcPr>
          <w:p w:rsidR="00020B37" w:rsidRDefault="00020B37" w:rsidP="00020B37">
            <w:pPr>
              <w:autoSpaceDE w:val="0"/>
              <w:autoSpaceDN w:val="0"/>
              <w:adjustRightInd w:val="0"/>
              <w:rPr>
                <w:rFonts w:ascii="OpenSans-Italic" w:hAnsi="OpenSans-Italic" w:cs="OpenSans-Italic"/>
                <w:i/>
                <w:iCs/>
                <w:color w:val="FF339A"/>
                <w:sz w:val="18"/>
                <w:szCs w:val="18"/>
              </w:rPr>
            </w:pPr>
            <w:r>
              <w:rPr>
                <w:rFonts w:ascii="OpenSans" w:hAnsi="OpenSans" w:cs="OpenSans"/>
                <w:color w:val="FF339A"/>
                <w:sz w:val="18"/>
                <w:szCs w:val="18"/>
              </w:rPr>
              <w:t>33 m²</w:t>
            </w:r>
          </w:p>
        </w:tc>
      </w:tr>
    </w:tbl>
    <w:p w:rsidR="00020B37" w:rsidRDefault="00020B37" w:rsidP="00020B37">
      <w:pPr>
        <w:autoSpaceDE w:val="0"/>
        <w:autoSpaceDN w:val="0"/>
        <w:adjustRightInd w:val="0"/>
        <w:spacing w:after="0" w:line="240" w:lineRule="auto"/>
        <w:rPr>
          <w:rFonts w:ascii="OpenSans-Italic" w:hAnsi="OpenSans-Italic" w:cs="OpenSans-Italic"/>
          <w:i/>
          <w:iCs/>
          <w:color w:val="FF339A"/>
          <w:sz w:val="18"/>
          <w:szCs w:val="18"/>
        </w:rPr>
      </w:pPr>
    </w:p>
    <w:p w:rsidR="00020B37" w:rsidRDefault="00020B37" w:rsidP="00020B37">
      <w:pPr>
        <w:autoSpaceDE w:val="0"/>
        <w:autoSpaceDN w:val="0"/>
        <w:adjustRightInd w:val="0"/>
        <w:spacing w:after="0" w:line="240" w:lineRule="auto"/>
        <w:rPr>
          <w:rFonts w:ascii="OpenSans-Italic" w:hAnsi="OpenSans-Italic" w:cs="OpenSans-Italic"/>
          <w:i/>
          <w:iCs/>
          <w:color w:val="FF339A"/>
          <w:sz w:val="18"/>
          <w:szCs w:val="18"/>
        </w:rPr>
      </w:pPr>
    </w:p>
    <w:p w:rsidR="00020B37" w:rsidRDefault="00020B37" w:rsidP="00020B37">
      <w:pPr>
        <w:autoSpaceDE w:val="0"/>
        <w:autoSpaceDN w:val="0"/>
        <w:adjustRightInd w:val="0"/>
        <w:spacing w:after="0" w:line="240" w:lineRule="auto"/>
        <w:rPr>
          <w:rFonts w:ascii="OpenSans-Bold" w:hAnsi="OpenSans-Bold" w:cs="OpenSans-Bold"/>
          <w:b/>
          <w:bCs/>
          <w:color w:val="FF339A"/>
          <w:sz w:val="18"/>
          <w:szCs w:val="18"/>
        </w:rPr>
      </w:pPr>
      <w:r>
        <w:rPr>
          <w:rFonts w:ascii="OpenSans-Bold" w:hAnsi="OpenSans-Bold" w:cs="OpenSans-Bold"/>
          <w:b/>
          <w:bCs/>
          <w:color w:val="FF339A"/>
          <w:sz w:val="18"/>
          <w:szCs w:val="18"/>
        </w:rPr>
        <w:t>Principes généraux</w:t>
      </w:r>
    </w:p>
    <w:p w:rsidR="00020B37" w:rsidRDefault="00020B37" w:rsidP="00020B37">
      <w:pPr>
        <w:autoSpaceDE w:val="0"/>
        <w:autoSpaceDN w:val="0"/>
        <w:adjustRightInd w:val="0"/>
        <w:spacing w:after="0" w:line="240" w:lineRule="auto"/>
        <w:rPr>
          <w:rFonts w:ascii="OpenSans-Bold" w:hAnsi="OpenSans-Bold" w:cs="OpenSans-Bold"/>
          <w:b/>
          <w:bCs/>
          <w:color w:val="FF339A"/>
          <w:sz w:val="18"/>
          <w:szCs w:val="18"/>
        </w:rPr>
      </w:pPr>
    </w:p>
    <w:p w:rsidR="00020B37" w:rsidRDefault="00020B37" w:rsidP="00020B37">
      <w:pPr>
        <w:autoSpaceDE w:val="0"/>
        <w:autoSpaceDN w:val="0"/>
        <w:adjustRightInd w:val="0"/>
        <w:spacing w:after="0" w:line="240" w:lineRule="auto"/>
        <w:rPr>
          <w:rFonts w:ascii="OpenSans-Bold" w:hAnsi="OpenSans-Bold" w:cs="OpenSans-Bold"/>
          <w:b/>
          <w:bCs/>
          <w:color w:val="FF339A"/>
          <w:sz w:val="18"/>
          <w:szCs w:val="18"/>
        </w:rPr>
      </w:pP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MODE DE CALCUL :</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Calcul de l’obligation :</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Surface du terrain x % requis = CV</w:t>
      </w:r>
    </w:p>
    <w:p w:rsidR="00020B37" w:rsidRDefault="00020B37" w:rsidP="00020B37">
      <w:pPr>
        <w:autoSpaceDE w:val="0"/>
        <w:autoSpaceDN w:val="0"/>
        <w:adjustRightInd w:val="0"/>
        <w:spacing w:after="0" w:line="240" w:lineRule="auto"/>
        <w:rPr>
          <w:rFonts w:ascii="OpenSans" w:hAnsi="OpenSans" w:cs="OpenSans"/>
          <w:color w:val="FF339A"/>
          <w:sz w:val="18"/>
          <w:szCs w:val="18"/>
        </w:rPr>
      </w:pP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Modalités de réponse :</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w:t>
      </w:r>
      <w:proofErr w:type="gramStart"/>
      <w:r>
        <w:rPr>
          <w:rFonts w:ascii="OpenSans" w:hAnsi="OpenSans" w:cs="OpenSans"/>
          <w:color w:val="FF339A"/>
          <w:sz w:val="18"/>
          <w:szCs w:val="18"/>
        </w:rPr>
        <w:t>surface</w:t>
      </w:r>
      <w:proofErr w:type="gramEnd"/>
      <w:r>
        <w:rPr>
          <w:rFonts w:ascii="OpenSans" w:hAnsi="OpenSans" w:cs="OpenSans"/>
          <w:color w:val="FF339A"/>
          <w:sz w:val="18"/>
          <w:szCs w:val="18"/>
        </w:rPr>
        <w:t xml:space="preserve"> de type A x coefficient de pondération A) + (surface de type B x coefficient de pondération B) + … + (surface</w:t>
      </w:r>
    </w:p>
    <w:p w:rsidR="00020B37" w:rsidRDefault="00020B37" w:rsidP="00020B37">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de</w:t>
      </w:r>
      <w:proofErr w:type="gramEnd"/>
      <w:r>
        <w:rPr>
          <w:rFonts w:ascii="OpenSans" w:hAnsi="OpenSans" w:cs="OpenSans"/>
          <w:color w:val="FF339A"/>
          <w:sz w:val="18"/>
          <w:szCs w:val="18"/>
        </w:rPr>
        <w:t xml:space="preserve"> type K x coefficient de pondération K) </w:t>
      </w:r>
      <w:r>
        <w:rPr>
          <w:rFonts w:ascii="SegoeUI" w:eastAsia="SegoeUI" w:hAnsi="OpenSans-Bold" w:cs="SegoeUI" w:hint="eastAsia"/>
          <w:color w:val="FF339A"/>
          <w:sz w:val="18"/>
          <w:szCs w:val="18"/>
        </w:rPr>
        <w:t>≥</w:t>
      </w:r>
      <w:r>
        <w:rPr>
          <w:rFonts w:ascii="SegoeUI" w:eastAsia="SegoeUI" w:hAnsi="OpenSans-Bold" w:cs="SegoeUI"/>
          <w:color w:val="FF339A"/>
          <w:sz w:val="18"/>
          <w:szCs w:val="18"/>
        </w:rPr>
        <w:t xml:space="preserve"> </w:t>
      </w:r>
      <w:r>
        <w:rPr>
          <w:rFonts w:ascii="OpenSans" w:hAnsi="OpenSans" w:cs="OpenSans"/>
          <w:color w:val="FF339A"/>
          <w:sz w:val="18"/>
          <w:szCs w:val="18"/>
        </w:rPr>
        <w:t>CV</w:t>
      </w:r>
    </w:p>
    <w:p w:rsidR="00020B37" w:rsidRDefault="00020B37" w:rsidP="00020B37">
      <w:pPr>
        <w:autoSpaceDE w:val="0"/>
        <w:autoSpaceDN w:val="0"/>
        <w:adjustRightInd w:val="0"/>
        <w:spacing w:after="0" w:line="240" w:lineRule="auto"/>
        <w:rPr>
          <w:rFonts w:ascii="OpenSans" w:hAnsi="OpenSans" w:cs="OpenSans"/>
          <w:color w:val="FF339A"/>
          <w:sz w:val="18"/>
          <w:szCs w:val="18"/>
        </w:rPr>
      </w:pP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xml:space="preserve">Exemples (non exhaustifs) de mise en </w:t>
      </w:r>
      <w:proofErr w:type="spellStart"/>
      <w:r>
        <w:rPr>
          <w:rFonts w:ascii="OpenSans" w:hAnsi="OpenSans" w:cs="OpenSans"/>
          <w:color w:val="FF339A"/>
          <w:sz w:val="18"/>
          <w:szCs w:val="18"/>
        </w:rPr>
        <w:t>oeuvre</w:t>
      </w:r>
      <w:proofErr w:type="spellEnd"/>
      <w:r>
        <w:rPr>
          <w:rFonts w:ascii="OpenSans" w:hAnsi="OpenSans" w:cs="OpenSans"/>
          <w:color w:val="FF339A"/>
          <w:sz w:val="18"/>
          <w:szCs w:val="18"/>
        </w:rPr>
        <w:t xml:space="preserve"> pour une parcelle de 500 m² avec un coefficient de végétalisation de</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5%, soit un CV = 500 x 5% = 25 :</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- 25 m² d’espace en pleine terre (25x1= 25)</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- 50 m² de toiture végétalisée semi-intensive (50x0</w:t>
      </w:r>
      <w:proofErr w:type="gramStart"/>
      <w:r>
        <w:rPr>
          <w:rFonts w:ascii="OpenSans" w:hAnsi="OpenSans" w:cs="OpenSans"/>
          <w:color w:val="FF339A"/>
          <w:sz w:val="18"/>
          <w:szCs w:val="18"/>
        </w:rPr>
        <w:t>,5</w:t>
      </w:r>
      <w:proofErr w:type="gramEnd"/>
      <w:r>
        <w:rPr>
          <w:rFonts w:ascii="OpenSans" w:hAnsi="OpenSans" w:cs="OpenSans"/>
          <w:color w:val="FF339A"/>
          <w:sz w:val="18"/>
          <w:szCs w:val="18"/>
        </w:rPr>
        <w:t xml:space="preserve"> = 25)</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- 50 m² de stationnement aux joints enherbés + 14 plantes grimpantes + 5 m² d’espace en pleine terre (50x0</w:t>
      </w:r>
      <w:proofErr w:type="gramStart"/>
      <w:r>
        <w:rPr>
          <w:rFonts w:ascii="OpenSans" w:hAnsi="OpenSans" w:cs="OpenSans"/>
          <w:color w:val="FF339A"/>
          <w:sz w:val="18"/>
          <w:szCs w:val="18"/>
        </w:rPr>
        <w:t>,2</w:t>
      </w:r>
      <w:proofErr w:type="gramEnd"/>
      <w:r>
        <w:rPr>
          <w:rFonts w:ascii="OpenSans" w:hAnsi="OpenSans" w:cs="OpenSans"/>
          <w:color w:val="FF339A"/>
          <w:sz w:val="18"/>
          <w:szCs w:val="18"/>
        </w:rPr>
        <w:t xml:space="preserve"> +</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10 + 5x1 = 25)</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- 40 m² d’espace vert sur dalle de 30 cm + 7 plantes grimpantes (40x0</w:t>
      </w:r>
      <w:proofErr w:type="gramStart"/>
      <w:r>
        <w:rPr>
          <w:rFonts w:ascii="OpenSans" w:hAnsi="OpenSans" w:cs="OpenSans"/>
          <w:color w:val="FF339A"/>
          <w:sz w:val="18"/>
          <w:szCs w:val="18"/>
        </w:rPr>
        <w:t>,5</w:t>
      </w:r>
      <w:proofErr w:type="gramEnd"/>
      <w:r>
        <w:rPr>
          <w:rFonts w:ascii="OpenSans" w:hAnsi="OpenSans" w:cs="OpenSans"/>
          <w:color w:val="FF339A"/>
          <w:sz w:val="18"/>
          <w:szCs w:val="18"/>
        </w:rPr>
        <w:t xml:space="preserve"> + 5 = 25,1)</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- 33 m² de mur végétalisé + 38 m² de toiture végétalisée extensive (33x0</w:t>
      </w:r>
      <w:proofErr w:type="gramStart"/>
      <w:r>
        <w:rPr>
          <w:rFonts w:ascii="OpenSans" w:hAnsi="OpenSans" w:cs="OpenSans"/>
          <w:color w:val="FF339A"/>
          <w:sz w:val="18"/>
          <w:szCs w:val="18"/>
        </w:rPr>
        <w:t>,3</w:t>
      </w:r>
      <w:proofErr w:type="gramEnd"/>
      <w:r>
        <w:rPr>
          <w:rFonts w:ascii="OpenSans" w:hAnsi="OpenSans" w:cs="OpenSans"/>
          <w:color w:val="FF339A"/>
          <w:sz w:val="18"/>
          <w:szCs w:val="18"/>
        </w:rPr>
        <w:t xml:space="preserve"> + 38x0,4 = 25)</w:t>
      </w:r>
    </w:p>
    <w:p w:rsidR="00020B37" w:rsidRDefault="00020B37" w:rsidP="00020B3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- 50 m² de stationnement semi-perméable + 24 m² de toiture semi-intensive + 2 jardinières en balcon de 1mx5m</w:t>
      </w:r>
    </w:p>
    <w:p w:rsidR="008B31DF" w:rsidRDefault="00020B37" w:rsidP="00020B37">
      <w:pPr>
        <w:rPr>
          <w:rFonts w:ascii="OpenSans" w:hAnsi="OpenSans" w:cs="OpenSans"/>
          <w:color w:val="FF339A"/>
          <w:sz w:val="18"/>
          <w:szCs w:val="18"/>
        </w:rPr>
      </w:pPr>
      <w:r>
        <w:rPr>
          <w:rFonts w:ascii="OpenSans" w:hAnsi="OpenSans" w:cs="OpenSans"/>
          <w:color w:val="FF339A"/>
          <w:sz w:val="18"/>
          <w:szCs w:val="18"/>
        </w:rPr>
        <w:lastRenderedPageBreak/>
        <w:t>(50x0,2 + 24x0,5 + 10x0,3 = 25).</w:t>
      </w:r>
    </w:p>
    <w:p w:rsidR="00177F57" w:rsidRDefault="00177F57" w:rsidP="00020B37">
      <w:pPr>
        <w:rPr>
          <w:rFonts w:ascii="OpenSans" w:hAnsi="OpenSans" w:cs="OpenSans"/>
          <w:color w:val="FF339A"/>
          <w:sz w:val="18"/>
          <w:szCs w:val="18"/>
        </w:rPr>
      </w:pPr>
      <w:bookmarkStart w:id="0" w:name="_GoBack"/>
      <w:bookmarkEnd w:id="0"/>
    </w:p>
    <w:p w:rsidR="00177F57" w:rsidRDefault="00177F57" w:rsidP="00020B37">
      <w:pPr>
        <w:rPr>
          <w:rFonts w:ascii="OpenSans" w:hAnsi="OpenSans" w:cs="OpenSans"/>
          <w:color w:val="FF339A"/>
          <w:sz w:val="18"/>
          <w:szCs w:val="18"/>
        </w:rPr>
      </w:pPr>
      <w:r>
        <w:rPr>
          <w:rFonts w:ascii="OpenSans-Bold" w:hAnsi="OpenSans-Bold" w:cs="OpenSans-Bold"/>
          <w:b/>
          <w:bCs/>
          <w:sz w:val="28"/>
          <w:szCs w:val="28"/>
        </w:rPr>
        <w:t>2.2. Dispositions réglementaires - cas général</w:t>
      </w:r>
    </w:p>
    <w:p w:rsidR="00177F57" w:rsidRPr="00A058B3" w:rsidRDefault="00177F57" w:rsidP="00177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OpenSans" w:hAnsi="OpenSans" w:cs="OpenSans"/>
          <w:color w:val="FF3399"/>
          <w:sz w:val="18"/>
          <w:szCs w:val="18"/>
        </w:rPr>
      </w:pPr>
      <w:r w:rsidRPr="00A058B3">
        <w:rPr>
          <w:rFonts w:ascii="OpenSans" w:hAnsi="OpenSans" w:cs="OpenSans"/>
          <w:color w:val="FF3399"/>
          <w:sz w:val="18"/>
          <w:szCs w:val="18"/>
        </w:rPr>
        <w:t>L'implantation des constructions et installations doit ainsi s'appuyer sur les composantes du site préexistant et de</w:t>
      </w:r>
    </w:p>
    <w:p w:rsidR="00177F57" w:rsidRPr="00A058B3" w:rsidRDefault="00177F57" w:rsidP="00177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OpenSans" w:hAnsi="OpenSans" w:cs="OpenSans"/>
          <w:color w:val="FF3399"/>
          <w:sz w:val="18"/>
          <w:szCs w:val="18"/>
        </w:rPr>
      </w:pPr>
      <w:proofErr w:type="gramStart"/>
      <w:r w:rsidRPr="00A058B3">
        <w:rPr>
          <w:rFonts w:ascii="OpenSans" w:hAnsi="OpenSans" w:cs="OpenSans"/>
          <w:color w:val="FF3399"/>
          <w:sz w:val="18"/>
          <w:szCs w:val="18"/>
        </w:rPr>
        <w:t>son</w:t>
      </w:r>
      <w:proofErr w:type="gramEnd"/>
      <w:r w:rsidRPr="00A058B3">
        <w:rPr>
          <w:rFonts w:ascii="OpenSans" w:hAnsi="OpenSans" w:cs="OpenSans"/>
          <w:color w:val="FF3399"/>
          <w:sz w:val="18"/>
          <w:szCs w:val="18"/>
        </w:rPr>
        <w:t xml:space="preserve"> environnement immédiat en tenant compte notamment de :</w:t>
      </w:r>
    </w:p>
    <w:p w:rsidR="00177F57" w:rsidRPr="00A058B3" w:rsidRDefault="00177F57" w:rsidP="00177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OpenSans" w:hAnsi="OpenSans" w:cs="OpenSans"/>
          <w:color w:val="FF3399"/>
          <w:sz w:val="18"/>
          <w:szCs w:val="18"/>
        </w:rPr>
      </w:pPr>
      <w:r w:rsidRPr="00A058B3">
        <w:rPr>
          <w:rFonts w:ascii="OpenSans" w:hAnsi="OpenSans" w:cs="OpenSans"/>
          <w:color w:val="FF3399"/>
          <w:sz w:val="18"/>
          <w:szCs w:val="18"/>
        </w:rPr>
        <w:t>- l'implantation des constructions avoisinantes ;</w:t>
      </w:r>
    </w:p>
    <w:p w:rsidR="00177F57" w:rsidRPr="00A058B3" w:rsidRDefault="00177F57" w:rsidP="00177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OpenSans" w:hAnsi="OpenSans" w:cs="OpenSans"/>
          <w:color w:val="FF3399"/>
          <w:sz w:val="18"/>
          <w:szCs w:val="18"/>
        </w:rPr>
      </w:pPr>
      <w:r w:rsidRPr="00A058B3">
        <w:rPr>
          <w:rFonts w:ascii="OpenSans" w:hAnsi="OpenSans" w:cs="OpenSans"/>
          <w:color w:val="FF3399"/>
          <w:sz w:val="18"/>
          <w:szCs w:val="18"/>
        </w:rPr>
        <w:t>- la topographie ;</w:t>
      </w:r>
    </w:p>
    <w:p w:rsidR="00177F57" w:rsidRPr="00A058B3" w:rsidRDefault="00177F57" w:rsidP="00177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OpenSans" w:hAnsi="OpenSans" w:cs="OpenSans"/>
          <w:color w:val="FF3399"/>
          <w:sz w:val="18"/>
          <w:szCs w:val="18"/>
        </w:rPr>
      </w:pPr>
      <w:r w:rsidRPr="00A058B3">
        <w:rPr>
          <w:rFonts w:ascii="OpenSans" w:hAnsi="OpenSans" w:cs="OpenSans"/>
          <w:color w:val="FF3399"/>
          <w:sz w:val="18"/>
          <w:szCs w:val="18"/>
        </w:rPr>
        <w:t>- des masses végétales et des arbres qui participent à la qualité du paysage. Les cons</w:t>
      </w:r>
      <w:r w:rsidR="00395199" w:rsidRPr="00A058B3">
        <w:rPr>
          <w:rFonts w:ascii="OpenSans" w:hAnsi="OpenSans" w:cs="OpenSans"/>
          <w:color w:val="FF3399"/>
          <w:sz w:val="18"/>
          <w:szCs w:val="18"/>
        </w:rPr>
        <w:t xml:space="preserve">tructions et installations sont </w:t>
      </w:r>
      <w:r w:rsidRPr="00A058B3">
        <w:rPr>
          <w:rFonts w:ascii="OpenSans" w:hAnsi="OpenSans" w:cs="OpenSans"/>
          <w:color w:val="FF3399"/>
          <w:sz w:val="18"/>
          <w:szCs w:val="18"/>
        </w:rPr>
        <w:t>réalisées en dehors du houppier des arbres existants conservés et celui des arbres projetés mesurés à l’âge adulte ;</w:t>
      </w:r>
    </w:p>
    <w:p w:rsidR="00177F57" w:rsidRPr="00A058B3" w:rsidRDefault="00177F57" w:rsidP="00177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OpenSans" w:hAnsi="OpenSans" w:cs="OpenSans"/>
          <w:color w:val="FF3399"/>
          <w:sz w:val="18"/>
          <w:szCs w:val="18"/>
        </w:rPr>
      </w:pPr>
      <w:r w:rsidRPr="00A058B3">
        <w:rPr>
          <w:rFonts w:ascii="OpenSans" w:hAnsi="OpenSans" w:cs="OpenSans"/>
          <w:color w:val="FF3399"/>
          <w:sz w:val="18"/>
          <w:szCs w:val="18"/>
        </w:rPr>
        <w:t>- la proximité d’un élément de patrimoine écologique, naturel, bâti et/ou paysager ;</w:t>
      </w:r>
    </w:p>
    <w:p w:rsidR="00177F57" w:rsidRPr="00A058B3" w:rsidRDefault="00177F57" w:rsidP="00177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OpenSans" w:hAnsi="OpenSans" w:cs="OpenSans"/>
          <w:color w:val="FF3399"/>
          <w:sz w:val="18"/>
          <w:szCs w:val="18"/>
        </w:rPr>
      </w:pPr>
      <w:r w:rsidRPr="00A058B3">
        <w:rPr>
          <w:rFonts w:ascii="OpenSans" w:hAnsi="OpenSans" w:cs="OpenSans"/>
          <w:color w:val="FF3399"/>
          <w:sz w:val="18"/>
          <w:szCs w:val="18"/>
        </w:rPr>
        <w:t>Par ailleurs, l'organisation du bâti doit permettre de préserver des vues sur les espaces verts perceptibles depuis la voie.</w:t>
      </w:r>
    </w:p>
    <w:p w:rsidR="00177F57" w:rsidRDefault="00177F57" w:rsidP="00177F57">
      <w:pPr>
        <w:autoSpaceDE w:val="0"/>
        <w:autoSpaceDN w:val="0"/>
        <w:adjustRightInd w:val="0"/>
        <w:spacing w:after="0" w:line="240" w:lineRule="auto"/>
        <w:rPr>
          <w:rFonts w:ascii="OpenSans" w:hAnsi="OpenSans" w:cs="OpenSans"/>
          <w:color w:val="00B150"/>
          <w:sz w:val="18"/>
          <w:szCs w:val="18"/>
        </w:rPr>
      </w:pPr>
    </w:p>
    <w:p w:rsidR="00177F57" w:rsidRDefault="00177F57" w:rsidP="00177F57">
      <w:pPr>
        <w:autoSpaceDE w:val="0"/>
        <w:autoSpaceDN w:val="0"/>
        <w:adjustRightInd w:val="0"/>
        <w:spacing w:after="0" w:line="240" w:lineRule="auto"/>
        <w:rPr>
          <w:rFonts w:ascii="OpenSans" w:hAnsi="OpenSans" w:cs="OpenSans"/>
          <w:color w:val="00B150"/>
          <w:sz w:val="18"/>
          <w:szCs w:val="18"/>
        </w:rPr>
      </w:pPr>
    </w:p>
    <w:p w:rsidR="00177F57" w:rsidRDefault="00177F57" w:rsidP="00177F57">
      <w:pPr>
        <w:autoSpaceDE w:val="0"/>
        <w:autoSpaceDN w:val="0"/>
        <w:adjustRightInd w:val="0"/>
        <w:spacing w:after="0" w:line="240" w:lineRule="auto"/>
        <w:rPr>
          <w:rFonts w:ascii="OpenSans" w:hAnsi="OpenSans" w:cs="OpenSans"/>
          <w:color w:val="00B150"/>
          <w:sz w:val="18"/>
          <w:szCs w:val="18"/>
        </w:rPr>
      </w:pPr>
    </w:p>
    <w:p w:rsidR="00177F57" w:rsidRDefault="00177F57" w:rsidP="00177F57">
      <w:pPr>
        <w:autoSpaceDE w:val="0"/>
        <w:autoSpaceDN w:val="0"/>
        <w:adjustRightInd w:val="0"/>
        <w:spacing w:after="0" w:line="240" w:lineRule="auto"/>
        <w:rPr>
          <w:rFonts w:ascii="OpenSans" w:hAnsi="OpenSans" w:cs="OpenSans"/>
          <w:color w:val="000000"/>
          <w:sz w:val="18"/>
          <w:szCs w:val="18"/>
        </w:rPr>
      </w:pPr>
      <w:r>
        <w:rPr>
          <w:rFonts w:ascii="OpenSans" w:hAnsi="OpenSans" w:cs="OpenSans"/>
          <w:color w:val="000000"/>
          <w:sz w:val="18"/>
          <w:szCs w:val="18"/>
        </w:rPr>
        <w:t>Les constructions sont soumises aux dispositions réglementaires applicables aux constructions neuves ou</w:t>
      </w:r>
      <w:r w:rsidR="008B34BE">
        <w:rPr>
          <w:rFonts w:ascii="OpenSans" w:hAnsi="OpenSans" w:cs="OpenSans"/>
          <w:color w:val="000000"/>
          <w:sz w:val="18"/>
          <w:szCs w:val="18"/>
        </w:rPr>
        <w:t xml:space="preserve"> existantes </w:t>
      </w:r>
      <w:r>
        <w:rPr>
          <w:rFonts w:ascii="OpenSans" w:hAnsi="OpenSans" w:cs="OpenSans"/>
          <w:color w:val="000000"/>
          <w:sz w:val="18"/>
          <w:szCs w:val="18"/>
        </w:rPr>
        <w:t>avant l'approbation du PLU 3.1, suivant le "2.1. Définitions et principes" et les règles fixées ci-après.</w:t>
      </w:r>
    </w:p>
    <w:p w:rsidR="00177F57" w:rsidRDefault="00177F57" w:rsidP="00177F57">
      <w:pPr>
        <w:autoSpaceDE w:val="0"/>
        <w:autoSpaceDN w:val="0"/>
        <w:adjustRightInd w:val="0"/>
        <w:spacing w:after="0" w:line="240" w:lineRule="auto"/>
        <w:rPr>
          <w:rFonts w:ascii="OpenSans-Bold" w:hAnsi="OpenSans-Bold" w:cs="OpenSans-Bold"/>
          <w:b/>
          <w:bCs/>
          <w:color w:val="000000"/>
          <w:sz w:val="18"/>
          <w:szCs w:val="18"/>
        </w:rPr>
      </w:pPr>
      <w:r>
        <w:rPr>
          <w:rFonts w:ascii="OpenSans-Bold" w:hAnsi="OpenSans-Bold" w:cs="OpenSans-Bold"/>
          <w:b/>
          <w:bCs/>
          <w:color w:val="000000"/>
          <w:sz w:val="18"/>
          <w:szCs w:val="18"/>
        </w:rPr>
        <w:t>Pour les constructions neuves, il est nécessaire de se référer au "2.2.1. Constructions, installations et</w:t>
      </w:r>
    </w:p>
    <w:p w:rsidR="00177F57" w:rsidRDefault="00177F57" w:rsidP="00177F57">
      <w:pPr>
        <w:rPr>
          <w:rFonts w:ascii="OpenSans-Bold" w:hAnsi="OpenSans-Bold" w:cs="OpenSans-Bold"/>
          <w:b/>
          <w:bCs/>
          <w:color w:val="000000"/>
          <w:sz w:val="18"/>
          <w:szCs w:val="18"/>
        </w:rPr>
      </w:pPr>
      <w:proofErr w:type="gramStart"/>
      <w:r>
        <w:rPr>
          <w:rFonts w:ascii="OpenSans-Bold" w:hAnsi="OpenSans-Bold" w:cs="OpenSans-Bold"/>
          <w:b/>
          <w:bCs/>
          <w:color w:val="000000"/>
          <w:sz w:val="18"/>
          <w:szCs w:val="18"/>
        </w:rPr>
        <w:t>aménagements</w:t>
      </w:r>
      <w:proofErr w:type="gramEnd"/>
      <w:r>
        <w:rPr>
          <w:rFonts w:ascii="OpenSans-Bold" w:hAnsi="OpenSans-Bold" w:cs="OpenSans-Bold"/>
          <w:b/>
          <w:bCs/>
          <w:color w:val="000000"/>
          <w:sz w:val="18"/>
          <w:szCs w:val="18"/>
        </w:rPr>
        <w:t xml:space="preserve"> neufs" du présent règlement.</w:t>
      </w:r>
    </w:p>
    <w:p w:rsidR="00395199" w:rsidRDefault="00395199" w:rsidP="00395199">
      <w:pPr>
        <w:autoSpaceDE w:val="0"/>
        <w:autoSpaceDN w:val="0"/>
        <w:adjustRightInd w:val="0"/>
        <w:spacing w:after="0" w:line="240" w:lineRule="auto"/>
        <w:rPr>
          <w:rFonts w:ascii="OpenSans-Bold" w:hAnsi="OpenSans-Bold" w:cs="OpenSans-Bold"/>
          <w:b/>
          <w:bCs/>
          <w:color w:val="000000"/>
          <w:sz w:val="18"/>
          <w:szCs w:val="18"/>
        </w:rPr>
      </w:pPr>
      <w:r>
        <w:rPr>
          <w:rFonts w:ascii="OpenSans-Bold" w:hAnsi="OpenSans-Bold" w:cs="OpenSans-Bold"/>
          <w:b/>
          <w:bCs/>
          <w:color w:val="000000"/>
          <w:sz w:val="18"/>
          <w:szCs w:val="18"/>
        </w:rPr>
        <w:t>Pour les travaux concernant les constructions existantes, il faut se référer au "2.2.2. Constructions, installations</w:t>
      </w:r>
    </w:p>
    <w:p w:rsidR="00395199" w:rsidRDefault="00395199" w:rsidP="00395199">
      <w:pPr>
        <w:autoSpaceDE w:val="0"/>
        <w:autoSpaceDN w:val="0"/>
        <w:adjustRightInd w:val="0"/>
        <w:spacing w:after="0" w:line="240" w:lineRule="auto"/>
        <w:rPr>
          <w:rFonts w:ascii="OpenSans-Bold" w:hAnsi="OpenSans-Bold" w:cs="OpenSans-Bold"/>
          <w:b/>
          <w:bCs/>
          <w:color w:val="000000"/>
          <w:sz w:val="18"/>
          <w:szCs w:val="18"/>
        </w:rPr>
      </w:pPr>
      <w:proofErr w:type="gramStart"/>
      <w:r>
        <w:rPr>
          <w:rFonts w:ascii="OpenSans-Bold" w:hAnsi="OpenSans-Bold" w:cs="OpenSans-Bold"/>
          <w:b/>
          <w:bCs/>
          <w:color w:val="000000"/>
          <w:sz w:val="18"/>
          <w:szCs w:val="18"/>
        </w:rPr>
        <w:t>et</w:t>
      </w:r>
      <w:proofErr w:type="gramEnd"/>
      <w:r>
        <w:rPr>
          <w:rFonts w:ascii="OpenSans-Bold" w:hAnsi="OpenSans-Bold" w:cs="OpenSans-Bold"/>
          <w:b/>
          <w:bCs/>
          <w:color w:val="000000"/>
          <w:sz w:val="18"/>
          <w:szCs w:val="18"/>
        </w:rPr>
        <w:t xml:space="preserve"> aménagements existants avant l'approbation du PLU 3.1" du présent règlement.</w:t>
      </w:r>
    </w:p>
    <w:p w:rsidR="00395199" w:rsidRDefault="00395199" w:rsidP="00395199">
      <w:pPr>
        <w:autoSpaceDE w:val="0"/>
        <w:autoSpaceDN w:val="0"/>
        <w:adjustRightInd w:val="0"/>
        <w:spacing w:after="0" w:line="240" w:lineRule="auto"/>
        <w:rPr>
          <w:rFonts w:ascii="OpenSans" w:hAnsi="OpenSans" w:cs="OpenSans"/>
          <w:color w:val="000000"/>
          <w:sz w:val="18"/>
          <w:szCs w:val="18"/>
        </w:rPr>
      </w:pPr>
      <w:r>
        <w:rPr>
          <w:rFonts w:ascii="OpenSans" w:hAnsi="OpenSans" w:cs="OpenSans"/>
          <w:color w:val="000000"/>
          <w:sz w:val="18"/>
          <w:szCs w:val="18"/>
        </w:rPr>
        <w:t>Ces règles sont définies par une règle écrite et / ou indiquées, pour tout ou partie, au plan de zonage. Dès lors qu’une</w:t>
      </w:r>
      <w:r w:rsidR="008E30EE">
        <w:rPr>
          <w:rFonts w:ascii="OpenSans" w:hAnsi="OpenSans" w:cs="OpenSans"/>
          <w:color w:val="000000"/>
          <w:sz w:val="18"/>
          <w:szCs w:val="18"/>
        </w:rPr>
        <w:t xml:space="preserve"> </w:t>
      </w:r>
      <w:r>
        <w:rPr>
          <w:rFonts w:ascii="OpenSans" w:hAnsi="OpenSans" w:cs="OpenSans"/>
          <w:color w:val="000000"/>
          <w:sz w:val="18"/>
          <w:szCs w:val="18"/>
        </w:rPr>
        <w:t>règle est portée au plan de zonage et à sa légende, elle se substitue à la règle écrite.</w:t>
      </w:r>
    </w:p>
    <w:p w:rsidR="00395199" w:rsidRDefault="00395199" w:rsidP="00395199">
      <w:pPr>
        <w:autoSpaceDE w:val="0"/>
        <w:autoSpaceDN w:val="0"/>
        <w:adjustRightInd w:val="0"/>
        <w:spacing w:after="0" w:line="240" w:lineRule="auto"/>
        <w:rPr>
          <w:rFonts w:ascii="OpenSans-Bold" w:hAnsi="OpenSans-Bold" w:cs="OpenSans-Bold"/>
          <w:b/>
          <w:bCs/>
          <w:color w:val="000000"/>
          <w:sz w:val="18"/>
          <w:szCs w:val="18"/>
        </w:rPr>
      </w:pPr>
      <w:r>
        <w:rPr>
          <w:rFonts w:ascii="OpenSans-Bold" w:hAnsi="OpenSans-Bold" w:cs="OpenSans-Bold"/>
          <w:b/>
          <w:bCs/>
          <w:color w:val="000000"/>
          <w:sz w:val="18"/>
          <w:szCs w:val="18"/>
        </w:rPr>
        <w:t>Toutefois, certains cas peuvent relever de dispositions réglementaires particulières indiquées au "2.3. Cas</w:t>
      </w:r>
      <w:r w:rsidR="008E30EE">
        <w:rPr>
          <w:rFonts w:ascii="OpenSans-Bold" w:hAnsi="OpenSans-Bold" w:cs="OpenSans-Bold"/>
          <w:b/>
          <w:bCs/>
          <w:color w:val="000000"/>
          <w:sz w:val="18"/>
          <w:szCs w:val="18"/>
        </w:rPr>
        <w:t xml:space="preserve"> </w:t>
      </w:r>
      <w:r>
        <w:rPr>
          <w:rFonts w:ascii="OpenSans-Bold" w:hAnsi="OpenSans-Bold" w:cs="OpenSans-Bold"/>
          <w:b/>
          <w:bCs/>
          <w:color w:val="000000"/>
          <w:sz w:val="18"/>
          <w:szCs w:val="18"/>
        </w:rPr>
        <w:t>particuliers".</w:t>
      </w:r>
    </w:p>
    <w:p w:rsidR="00395199" w:rsidRDefault="00395199" w:rsidP="00395199">
      <w:pPr>
        <w:autoSpaceDE w:val="0"/>
        <w:autoSpaceDN w:val="0"/>
        <w:adjustRightInd w:val="0"/>
        <w:spacing w:after="0" w:line="240" w:lineRule="auto"/>
        <w:rPr>
          <w:rFonts w:ascii="OpenSans" w:hAnsi="OpenSans" w:cs="OpenSans"/>
          <w:color w:val="000000"/>
          <w:sz w:val="18"/>
          <w:szCs w:val="18"/>
        </w:rPr>
      </w:pPr>
      <w:r>
        <w:rPr>
          <w:rFonts w:ascii="OpenSans" w:hAnsi="OpenSans" w:cs="OpenSans"/>
          <w:color w:val="000000"/>
          <w:sz w:val="18"/>
          <w:szCs w:val="18"/>
        </w:rPr>
        <w:t>Dès lors qu’un projet cumule, sur le même terrain d’assiette, une construction neuve et des travaux d’extension sur</w:t>
      </w:r>
      <w:r w:rsidR="008E30EE">
        <w:rPr>
          <w:rFonts w:ascii="OpenSans" w:hAnsi="OpenSans" w:cs="OpenSans"/>
          <w:color w:val="000000"/>
          <w:sz w:val="18"/>
          <w:szCs w:val="18"/>
        </w:rPr>
        <w:t xml:space="preserve"> </w:t>
      </w:r>
      <w:r>
        <w:rPr>
          <w:rFonts w:ascii="OpenSans" w:hAnsi="OpenSans" w:cs="OpenSans"/>
          <w:color w:val="000000"/>
          <w:sz w:val="18"/>
          <w:szCs w:val="18"/>
        </w:rPr>
        <w:t>construction existante avant l’approbation du PLU 3.1, il est fait application pour l’ensemble du projet des règles pour</w:t>
      </w:r>
      <w:r w:rsidR="008E30EE">
        <w:rPr>
          <w:rFonts w:ascii="OpenSans" w:hAnsi="OpenSans" w:cs="OpenSans"/>
          <w:color w:val="000000"/>
          <w:sz w:val="18"/>
          <w:szCs w:val="18"/>
        </w:rPr>
        <w:t xml:space="preserve"> </w:t>
      </w:r>
      <w:r>
        <w:rPr>
          <w:rFonts w:ascii="OpenSans" w:hAnsi="OpenSans" w:cs="OpenSans"/>
          <w:color w:val="000000"/>
          <w:sz w:val="18"/>
          <w:szCs w:val="18"/>
        </w:rPr>
        <w:t>les constructions existantes concernant les emprises bâties et les espaces en pleine terre.</w:t>
      </w:r>
    </w:p>
    <w:p w:rsidR="00395199" w:rsidRDefault="00395199" w:rsidP="00395199">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000000"/>
          <w:sz w:val="18"/>
          <w:szCs w:val="18"/>
        </w:rPr>
        <w:t>Dans le cas d’un lotissement ou dans celui de la construction sur un même terrain de plusieurs bâtiments dont le terrain d’assiette doit faire l’objet d’une division en propriété ou en jouissance, l’intégralité des règles fixées ci-après est</w:t>
      </w:r>
      <w:r w:rsidR="008E30EE">
        <w:rPr>
          <w:rFonts w:ascii="OpenSans" w:hAnsi="OpenSans" w:cs="OpenSans"/>
          <w:color w:val="000000"/>
          <w:sz w:val="18"/>
          <w:szCs w:val="18"/>
        </w:rPr>
        <w:t xml:space="preserve"> </w:t>
      </w:r>
      <w:r>
        <w:rPr>
          <w:rFonts w:ascii="OpenSans" w:hAnsi="OpenSans" w:cs="OpenSans"/>
          <w:color w:val="000000"/>
          <w:sz w:val="18"/>
          <w:szCs w:val="18"/>
        </w:rPr>
        <w:t>applicable à chaque terrain issu des divisions projetées, sauf pour les opérations de plus de 800 m² de surface de</w:t>
      </w:r>
      <w:r w:rsidR="008E30EE">
        <w:rPr>
          <w:rFonts w:ascii="OpenSans" w:hAnsi="OpenSans" w:cs="OpenSans"/>
          <w:color w:val="000000"/>
          <w:sz w:val="18"/>
          <w:szCs w:val="18"/>
        </w:rPr>
        <w:t xml:space="preserve"> </w:t>
      </w:r>
      <w:r>
        <w:rPr>
          <w:rFonts w:ascii="OpenSans" w:hAnsi="OpenSans" w:cs="OpenSans"/>
          <w:color w:val="000000"/>
          <w:sz w:val="18"/>
          <w:szCs w:val="18"/>
        </w:rPr>
        <w:t xml:space="preserve">plancher. Dans ce dernier cas, l’intégralité des règles fixée ci-après s’applique à l’ensemble du projet ; </w:t>
      </w:r>
      <w:r>
        <w:rPr>
          <w:rFonts w:ascii="OpenSans" w:hAnsi="OpenSans" w:cs="OpenSans"/>
          <w:color w:val="FF339A"/>
          <w:sz w:val="18"/>
          <w:szCs w:val="18"/>
        </w:rPr>
        <w:t xml:space="preserve">toutefois, chaque terrain issu des divisions devra être configuré pour </w:t>
      </w:r>
      <w:r w:rsidRPr="00395199">
        <w:rPr>
          <w:rFonts w:ascii="OpenSans" w:hAnsi="OpenSans" w:cs="OpenSans"/>
          <w:color w:val="FF339A"/>
          <w:sz w:val="18"/>
          <w:szCs w:val="18"/>
          <w:highlight w:val="yellow"/>
        </w:rPr>
        <w:t>inscrire un cercle de 5 mètres minimum de diamètre en pleine terre</w:t>
      </w:r>
      <w:r>
        <w:rPr>
          <w:rFonts w:ascii="OpenSans" w:hAnsi="OpenSans" w:cs="OpenSans"/>
          <w:color w:val="FF339A"/>
          <w:sz w:val="18"/>
          <w:szCs w:val="18"/>
        </w:rPr>
        <w:t>.</w:t>
      </w:r>
    </w:p>
    <w:p w:rsidR="00395199" w:rsidRDefault="00395199" w:rsidP="00395199">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Tout projet de construction(s) neuve(s) d’une surface de plancher supérieure à 1000 m² doit comporter :</w:t>
      </w:r>
    </w:p>
    <w:p w:rsidR="00395199" w:rsidRDefault="00395199" w:rsidP="00395199">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soit des installations de production d’énergies renouvelables</w:t>
      </w:r>
    </w:p>
    <w:p w:rsidR="00395199" w:rsidRDefault="00395199" w:rsidP="00395199">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soit un système de végétalisation basé sur un mode cultural garantissant un haut degré d’efficacité thermique et</w:t>
      </w:r>
    </w:p>
    <w:p w:rsidR="00395199" w:rsidRPr="00DF555A" w:rsidRDefault="00395199" w:rsidP="00395199">
      <w:pPr>
        <w:rPr>
          <w:rFonts w:ascii="Arial" w:hAnsi="Arial" w:cs="Arial"/>
          <w:sz w:val="18"/>
          <w:szCs w:val="18"/>
        </w:rPr>
      </w:pPr>
      <w:proofErr w:type="gramStart"/>
      <w:r>
        <w:rPr>
          <w:rFonts w:ascii="OpenSans" w:hAnsi="OpenSans" w:cs="OpenSans"/>
          <w:color w:val="FF339A"/>
          <w:sz w:val="18"/>
          <w:szCs w:val="18"/>
        </w:rPr>
        <w:t>d’isolation</w:t>
      </w:r>
      <w:proofErr w:type="gramEnd"/>
      <w:r>
        <w:rPr>
          <w:rFonts w:ascii="OpenSans" w:hAnsi="OpenSans" w:cs="OpenSans"/>
          <w:color w:val="FF339A"/>
          <w:sz w:val="18"/>
          <w:szCs w:val="18"/>
        </w:rPr>
        <w:t xml:space="preserve"> et favorisant la préservation et la reconquête de la biodiversité.</w:t>
      </w:r>
    </w:p>
    <w:p w:rsidR="00D52404" w:rsidRDefault="008B31DF" w:rsidP="00D52404">
      <w:pPr>
        <w:autoSpaceDE w:val="0"/>
        <w:autoSpaceDN w:val="0"/>
        <w:adjustRightInd w:val="0"/>
        <w:spacing w:after="0" w:line="240" w:lineRule="auto"/>
        <w:rPr>
          <w:rFonts w:ascii="OpenSans-Bold" w:hAnsi="OpenSans-Bold" w:cs="OpenSans-Bold"/>
          <w:b/>
          <w:bCs/>
          <w:color w:val="FF339A"/>
          <w:sz w:val="24"/>
          <w:szCs w:val="24"/>
        </w:rPr>
      </w:pPr>
      <w:r w:rsidRPr="00DF555A">
        <w:rPr>
          <w:rFonts w:ascii="Arial" w:hAnsi="Arial" w:cs="Arial"/>
          <w:b/>
          <w:bCs/>
          <w:color w:val="777777"/>
          <w:sz w:val="24"/>
          <w:szCs w:val="24"/>
        </w:rPr>
        <w:t>2.2.1. Constructions, installations et aménagements neufs</w:t>
      </w:r>
      <w:r w:rsidR="00D52404">
        <w:rPr>
          <w:rFonts w:ascii="Arial" w:hAnsi="Arial" w:cs="Arial"/>
          <w:b/>
          <w:bCs/>
          <w:color w:val="777777"/>
          <w:sz w:val="24"/>
          <w:szCs w:val="24"/>
        </w:rPr>
        <w:t xml:space="preserve"> </w:t>
      </w:r>
      <w:r w:rsidR="00D52404">
        <w:rPr>
          <w:rFonts w:ascii="OpenSans-Bold" w:hAnsi="OpenSans-Bold" w:cs="OpenSans-Bold"/>
          <w:b/>
          <w:bCs/>
          <w:color w:val="FF339A"/>
          <w:sz w:val="24"/>
          <w:szCs w:val="24"/>
        </w:rPr>
        <w:t>ou créés après</w:t>
      </w:r>
    </w:p>
    <w:p w:rsidR="008B31DF" w:rsidRPr="00DF555A" w:rsidRDefault="00D52404" w:rsidP="00D52404">
      <w:pPr>
        <w:autoSpaceDE w:val="0"/>
        <w:autoSpaceDN w:val="0"/>
        <w:adjustRightInd w:val="0"/>
        <w:spacing w:after="0" w:line="240" w:lineRule="auto"/>
        <w:rPr>
          <w:rFonts w:ascii="Arial" w:hAnsi="Arial" w:cs="Arial"/>
          <w:b/>
          <w:bCs/>
          <w:color w:val="777777"/>
          <w:sz w:val="24"/>
          <w:szCs w:val="24"/>
        </w:rPr>
      </w:pPr>
      <w:proofErr w:type="gramStart"/>
      <w:r>
        <w:rPr>
          <w:rFonts w:ascii="OpenSans-Bold" w:hAnsi="OpenSans-Bold" w:cs="OpenSans-Bold"/>
          <w:b/>
          <w:bCs/>
          <w:color w:val="FF339A"/>
          <w:sz w:val="24"/>
          <w:szCs w:val="24"/>
        </w:rPr>
        <w:t>l’approbation</w:t>
      </w:r>
      <w:proofErr w:type="gramEnd"/>
      <w:r>
        <w:rPr>
          <w:rFonts w:ascii="OpenSans-Bold" w:hAnsi="OpenSans-Bold" w:cs="OpenSans-Bold"/>
          <w:b/>
          <w:bCs/>
          <w:color w:val="FF339A"/>
          <w:sz w:val="24"/>
          <w:szCs w:val="24"/>
        </w:rPr>
        <w:t xml:space="preserve"> du PLU3.1</w:t>
      </w:r>
    </w:p>
    <w:p w:rsidR="005E5E4B" w:rsidRPr="00DF555A" w:rsidRDefault="005E5E4B" w:rsidP="008B31DF">
      <w:pPr>
        <w:autoSpaceDE w:val="0"/>
        <w:autoSpaceDN w:val="0"/>
        <w:adjustRightInd w:val="0"/>
        <w:spacing w:after="0" w:line="240" w:lineRule="auto"/>
        <w:rPr>
          <w:rFonts w:ascii="Arial" w:hAnsi="Arial" w:cs="Arial"/>
          <w:b/>
          <w:bCs/>
          <w:color w:val="777777"/>
          <w:sz w:val="24"/>
          <w:szCs w:val="24"/>
        </w:rPr>
      </w:pPr>
    </w:p>
    <w:p w:rsidR="005E5E4B" w:rsidRPr="00DF555A" w:rsidRDefault="005E5E4B" w:rsidP="008B31DF">
      <w:pPr>
        <w:autoSpaceDE w:val="0"/>
        <w:autoSpaceDN w:val="0"/>
        <w:adjustRightInd w:val="0"/>
        <w:spacing w:after="0" w:line="240" w:lineRule="auto"/>
        <w:rPr>
          <w:rFonts w:ascii="Arial" w:hAnsi="Arial" w:cs="Arial"/>
          <w:b/>
          <w:bCs/>
          <w:color w:val="777777"/>
          <w:sz w:val="24"/>
          <w:szCs w:val="24"/>
        </w:rPr>
      </w:pPr>
    </w:p>
    <w:p w:rsidR="005E5E4B" w:rsidRPr="00DF555A" w:rsidRDefault="005E5E4B" w:rsidP="005E5E4B">
      <w:pPr>
        <w:autoSpaceDE w:val="0"/>
        <w:autoSpaceDN w:val="0"/>
        <w:adjustRightInd w:val="0"/>
        <w:spacing w:after="0" w:line="240" w:lineRule="auto"/>
        <w:rPr>
          <w:rFonts w:ascii="Arial" w:hAnsi="Arial" w:cs="Arial"/>
          <w:sz w:val="18"/>
          <w:szCs w:val="18"/>
        </w:rPr>
      </w:pPr>
    </w:p>
    <w:tbl>
      <w:tblPr>
        <w:tblStyle w:val="Grilledutableau"/>
        <w:tblW w:w="0" w:type="auto"/>
        <w:tblLook w:val="04A0" w:firstRow="1" w:lastRow="0" w:firstColumn="1" w:lastColumn="0" w:noHBand="0" w:noVBand="1"/>
      </w:tblPr>
      <w:tblGrid>
        <w:gridCol w:w="3070"/>
        <w:gridCol w:w="3071"/>
        <w:gridCol w:w="3071"/>
      </w:tblGrid>
      <w:tr w:rsidR="005E5E4B" w:rsidRPr="00DF555A" w:rsidTr="00BD70F2">
        <w:tc>
          <w:tcPr>
            <w:tcW w:w="3070" w:type="dxa"/>
          </w:tcPr>
          <w:p w:rsidR="005E5E4B" w:rsidRPr="004816E5" w:rsidRDefault="005E5E4B" w:rsidP="005E5E4B">
            <w:pPr>
              <w:autoSpaceDE w:val="0"/>
              <w:autoSpaceDN w:val="0"/>
              <w:adjustRightInd w:val="0"/>
              <w:rPr>
                <w:rFonts w:ascii="Arial" w:hAnsi="Arial" w:cs="Arial"/>
                <w:b/>
                <w:bCs/>
                <w:sz w:val="18"/>
                <w:szCs w:val="18"/>
                <w:highlight w:val="yellow"/>
              </w:rPr>
            </w:pPr>
            <w:r w:rsidRPr="004816E5">
              <w:rPr>
                <w:rFonts w:ascii="Arial" w:hAnsi="Arial" w:cs="Arial"/>
                <w:b/>
                <w:bCs/>
                <w:sz w:val="18"/>
                <w:szCs w:val="18"/>
                <w:highlight w:val="yellow"/>
              </w:rPr>
              <w:t>Implantation</w:t>
            </w:r>
          </w:p>
          <w:p w:rsidR="005E5E4B" w:rsidRPr="004816E5" w:rsidRDefault="005E5E4B" w:rsidP="005E5E4B">
            <w:pPr>
              <w:autoSpaceDE w:val="0"/>
              <w:autoSpaceDN w:val="0"/>
              <w:adjustRightInd w:val="0"/>
              <w:rPr>
                <w:rFonts w:ascii="Arial" w:hAnsi="Arial" w:cs="Arial"/>
                <w:sz w:val="18"/>
                <w:szCs w:val="18"/>
                <w:highlight w:val="yellow"/>
              </w:rPr>
            </w:pPr>
          </w:p>
        </w:tc>
        <w:tc>
          <w:tcPr>
            <w:tcW w:w="6142" w:type="dxa"/>
            <w:gridSpan w:val="2"/>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Si regroupement parcellaire : les volumes bâtis doivent recréer le rythme de la</w:t>
            </w:r>
            <w:r w:rsidR="003E6AE7">
              <w:rPr>
                <w:rFonts w:ascii="Arial" w:hAnsi="Arial" w:cs="Arial"/>
                <w:sz w:val="18"/>
                <w:szCs w:val="18"/>
                <w:highlight w:val="yellow"/>
              </w:rPr>
              <w:t xml:space="preserve"> </w:t>
            </w:r>
            <w:r w:rsidRPr="004816E5">
              <w:rPr>
                <w:rFonts w:ascii="Arial" w:hAnsi="Arial" w:cs="Arial"/>
                <w:sz w:val="18"/>
                <w:szCs w:val="18"/>
                <w:highlight w:val="yellow"/>
              </w:rPr>
              <w:t>séquence de voirie</w:t>
            </w:r>
          </w:p>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Si EB projetée ≥ 240 m², il est imposé de fragmenter les volumes</w:t>
            </w:r>
          </w:p>
          <w:p w:rsidR="005E5E4B" w:rsidRPr="004816E5" w:rsidRDefault="005E5E4B" w:rsidP="005E5E4B">
            <w:pPr>
              <w:autoSpaceDE w:val="0"/>
              <w:autoSpaceDN w:val="0"/>
              <w:adjustRightInd w:val="0"/>
              <w:rPr>
                <w:rFonts w:ascii="Arial" w:hAnsi="Arial" w:cs="Arial"/>
                <w:sz w:val="18"/>
                <w:szCs w:val="18"/>
                <w:highlight w:val="yellow"/>
              </w:rPr>
            </w:pPr>
          </w:p>
        </w:tc>
      </w:tr>
      <w:tr w:rsidR="005E5E4B" w:rsidRPr="00DF555A" w:rsidTr="00BD70F2">
        <w:tc>
          <w:tcPr>
            <w:tcW w:w="3070" w:type="dxa"/>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b/>
                <w:bCs/>
                <w:sz w:val="18"/>
                <w:szCs w:val="18"/>
                <w:highlight w:val="yellow"/>
              </w:rPr>
              <w:t>Emprise bâtie (EB)</w:t>
            </w:r>
          </w:p>
        </w:tc>
        <w:tc>
          <w:tcPr>
            <w:tcW w:w="6142" w:type="dxa"/>
            <w:gridSpan w:val="2"/>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EB ≤ 40 % superficie du terrain</w:t>
            </w:r>
          </w:p>
          <w:p w:rsidR="005E5E4B" w:rsidRPr="004816E5" w:rsidRDefault="005E5E4B" w:rsidP="005E5E4B">
            <w:pPr>
              <w:autoSpaceDE w:val="0"/>
              <w:autoSpaceDN w:val="0"/>
              <w:adjustRightInd w:val="0"/>
              <w:rPr>
                <w:rFonts w:ascii="Arial" w:hAnsi="Arial" w:cs="Arial"/>
                <w:sz w:val="18"/>
                <w:szCs w:val="18"/>
                <w:highlight w:val="yellow"/>
              </w:rPr>
            </w:pPr>
          </w:p>
        </w:tc>
      </w:tr>
      <w:tr w:rsidR="005E5E4B" w:rsidRPr="00DF555A" w:rsidTr="00BD70F2">
        <w:tc>
          <w:tcPr>
            <w:tcW w:w="3070" w:type="dxa"/>
          </w:tcPr>
          <w:p w:rsidR="005E5E4B" w:rsidRPr="004816E5" w:rsidRDefault="005E5E4B" w:rsidP="005E5E4B">
            <w:pPr>
              <w:autoSpaceDE w:val="0"/>
              <w:autoSpaceDN w:val="0"/>
              <w:adjustRightInd w:val="0"/>
              <w:rPr>
                <w:rFonts w:ascii="Arial" w:hAnsi="Arial" w:cs="Arial"/>
                <w:b/>
                <w:bCs/>
                <w:sz w:val="18"/>
                <w:szCs w:val="18"/>
                <w:highlight w:val="yellow"/>
              </w:rPr>
            </w:pPr>
            <w:r w:rsidRPr="004816E5">
              <w:rPr>
                <w:rFonts w:ascii="Arial" w:hAnsi="Arial" w:cs="Arial"/>
                <w:b/>
                <w:bCs/>
                <w:sz w:val="18"/>
                <w:szCs w:val="18"/>
                <w:highlight w:val="yellow"/>
              </w:rPr>
              <w:t>Recul (R)</w:t>
            </w:r>
          </w:p>
          <w:p w:rsidR="005E5E4B" w:rsidRPr="004816E5" w:rsidRDefault="005E5E4B" w:rsidP="005E5E4B">
            <w:pPr>
              <w:autoSpaceDE w:val="0"/>
              <w:autoSpaceDN w:val="0"/>
              <w:adjustRightInd w:val="0"/>
              <w:rPr>
                <w:rFonts w:ascii="Arial" w:hAnsi="Arial" w:cs="Arial"/>
                <w:sz w:val="18"/>
                <w:szCs w:val="18"/>
                <w:highlight w:val="yellow"/>
              </w:rPr>
            </w:pPr>
          </w:p>
        </w:tc>
        <w:tc>
          <w:tcPr>
            <w:tcW w:w="6142" w:type="dxa"/>
            <w:gridSpan w:val="2"/>
          </w:tcPr>
          <w:p w:rsidR="005E5E4B" w:rsidRPr="00DE1BF3" w:rsidRDefault="005E5E4B" w:rsidP="005E5E4B">
            <w:pPr>
              <w:autoSpaceDE w:val="0"/>
              <w:autoSpaceDN w:val="0"/>
              <w:adjustRightInd w:val="0"/>
              <w:rPr>
                <w:rFonts w:ascii="Arial" w:hAnsi="Arial" w:cs="Arial"/>
                <w:sz w:val="18"/>
                <w:szCs w:val="18"/>
                <w:highlight w:val="yellow"/>
              </w:rPr>
            </w:pPr>
            <w:r w:rsidRPr="00DE1BF3">
              <w:rPr>
                <w:rFonts w:ascii="Arial" w:hAnsi="Arial" w:cs="Arial"/>
                <w:sz w:val="18"/>
                <w:szCs w:val="18"/>
                <w:highlight w:val="yellow"/>
              </w:rPr>
              <w:t>R ≥ 4 m ou adapté à la séquence</w:t>
            </w:r>
          </w:p>
          <w:p w:rsidR="005E5E4B" w:rsidRPr="00DE1BF3" w:rsidRDefault="005E5E4B" w:rsidP="00DE1BF3">
            <w:pPr>
              <w:autoSpaceDE w:val="0"/>
              <w:autoSpaceDN w:val="0"/>
              <w:adjustRightInd w:val="0"/>
              <w:rPr>
                <w:rFonts w:ascii="Arial" w:hAnsi="Arial" w:cs="Arial"/>
                <w:color w:val="C00000"/>
                <w:sz w:val="18"/>
                <w:szCs w:val="18"/>
                <w:highlight w:val="yellow"/>
              </w:rPr>
            </w:pPr>
            <w:r w:rsidRPr="00DE1BF3">
              <w:rPr>
                <w:rFonts w:ascii="Arial" w:hAnsi="Arial" w:cs="Arial"/>
                <w:sz w:val="18"/>
                <w:szCs w:val="18"/>
                <w:highlight w:val="yellow"/>
              </w:rPr>
              <w:t>Dans la marge de recul, la superficie non nécessai</w:t>
            </w:r>
            <w:r w:rsidR="003E6AE7" w:rsidRPr="00DE1BF3">
              <w:rPr>
                <w:rFonts w:ascii="Arial" w:hAnsi="Arial" w:cs="Arial"/>
                <w:sz w:val="18"/>
                <w:szCs w:val="18"/>
                <w:highlight w:val="yellow"/>
              </w:rPr>
              <w:t>re au stationnement est plantée</w:t>
            </w:r>
            <w:r w:rsidR="00284633">
              <w:rPr>
                <w:rFonts w:ascii="Arial" w:hAnsi="Arial" w:cs="Arial"/>
                <w:sz w:val="18"/>
                <w:szCs w:val="18"/>
                <w:highlight w:val="yellow"/>
              </w:rPr>
              <w:t xml:space="preserve"> </w:t>
            </w:r>
            <w:r w:rsidRPr="00DE1BF3">
              <w:rPr>
                <w:rFonts w:ascii="Arial" w:hAnsi="Arial" w:cs="Arial"/>
                <w:sz w:val="18"/>
                <w:szCs w:val="18"/>
                <w:highlight w:val="yellow"/>
              </w:rPr>
              <w:t>en pleine terre</w:t>
            </w:r>
          </w:p>
        </w:tc>
      </w:tr>
      <w:tr w:rsidR="005E5E4B" w:rsidRPr="00DF555A" w:rsidTr="005E5E4B">
        <w:tc>
          <w:tcPr>
            <w:tcW w:w="3070" w:type="dxa"/>
            <w:vMerge w:val="restart"/>
          </w:tcPr>
          <w:p w:rsidR="005E5E4B" w:rsidRPr="004816E5" w:rsidRDefault="005E5E4B" w:rsidP="005E5E4B">
            <w:pPr>
              <w:autoSpaceDE w:val="0"/>
              <w:autoSpaceDN w:val="0"/>
              <w:adjustRightInd w:val="0"/>
              <w:rPr>
                <w:rFonts w:ascii="Arial" w:hAnsi="Arial" w:cs="Arial"/>
                <w:b/>
                <w:bCs/>
                <w:sz w:val="18"/>
                <w:szCs w:val="18"/>
                <w:highlight w:val="yellow"/>
              </w:rPr>
            </w:pPr>
            <w:r w:rsidRPr="004816E5">
              <w:rPr>
                <w:rFonts w:ascii="Arial" w:hAnsi="Arial" w:cs="Arial"/>
                <w:b/>
                <w:bCs/>
                <w:sz w:val="18"/>
                <w:szCs w:val="18"/>
                <w:highlight w:val="yellow"/>
              </w:rPr>
              <w:t>Retrait latéral (L1)</w:t>
            </w:r>
          </w:p>
          <w:p w:rsidR="005E5E4B" w:rsidRPr="004816E5" w:rsidRDefault="005E5E4B" w:rsidP="005E5E4B">
            <w:pPr>
              <w:autoSpaceDE w:val="0"/>
              <w:autoSpaceDN w:val="0"/>
              <w:adjustRightInd w:val="0"/>
              <w:rPr>
                <w:rFonts w:ascii="Arial" w:hAnsi="Arial" w:cs="Arial"/>
                <w:b/>
                <w:bCs/>
                <w:sz w:val="18"/>
                <w:szCs w:val="18"/>
                <w:highlight w:val="yellow"/>
              </w:rPr>
            </w:pPr>
            <w:r w:rsidRPr="004816E5">
              <w:rPr>
                <w:rFonts w:ascii="Arial" w:hAnsi="Arial" w:cs="Arial"/>
                <w:b/>
                <w:bCs/>
                <w:sz w:val="18"/>
                <w:szCs w:val="18"/>
                <w:highlight w:val="yellow"/>
              </w:rPr>
              <w:t>Retrait fond parcelle (L2)</w:t>
            </w:r>
          </w:p>
          <w:p w:rsidR="005E5E4B" w:rsidRPr="004816E5" w:rsidRDefault="005E5E4B" w:rsidP="005E5E4B">
            <w:pPr>
              <w:autoSpaceDE w:val="0"/>
              <w:autoSpaceDN w:val="0"/>
              <w:adjustRightInd w:val="0"/>
              <w:rPr>
                <w:rFonts w:ascii="Arial" w:hAnsi="Arial" w:cs="Arial"/>
                <w:sz w:val="18"/>
                <w:szCs w:val="18"/>
                <w:highlight w:val="yellow"/>
              </w:rPr>
            </w:pPr>
          </w:p>
        </w:tc>
        <w:tc>
          <w:tcPr>
            <w:tcW w:w="3071" w:type="dxa"/>
            <w:vMerge w:val="restart"/>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H</w:t>
            </w:r>
            <w:r w:rsidRPr="004816E5">
              <w:rPr>
                <w:rFonts w:ascii="Arial" w:hAnsi="Arial" w:cs="Arial"/>
                <w:sz w:val="13"/>
                <w:szCs w:val="13"/>
                <w:highlight w:val="yellow"/>
              </w:rPr>
              <w:t xml:space="preserve">F </w:t>
            </w:r>
            <w:r w:rsidRPr="004816E5">
              <w:rPr>
                <w:rFonts w:ascii="Arial" w:hAnsi="Arial" w:cs="Arial"/>
                <w:sz w:val="18"/>
                <w:szCs w:val="18"/>
                <w:highlight w:val="yellow"/>
              </w:rPr>
              <w:t>≤ 4 m</w:t>
            </w:r>
          </w:p>
          <w:p w:rsidR="005E5E4B" w:rsidRPr="004816E5" w:rsidRDefault="005E5E4B" w:rsidP="005E5E4B">
            <w:pPr>
              <w:autoSpaceDE w:val="0"/>
              <w:autoSpaceDN w:val="0"/>
              <w:adjustRightInd w:val="0"/>
              <w:rPr>
                <w:rFonts w:ascii="Arial" w:hAnsi="Arial" w:cs="Arial"/>
                <w:sz w:val="18"/>
                <w:szCs w:val="18"/>
                <w:highlight w:val="yellow"/>
              </w:rPr>
            </w:pPr>
          </w:p>
        </w:tc>
        <w:tc>
          <w:tcPr>
            <w:tcW w:w="3071" w:type="dxa"/>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L1 ≥ 0 m ou L1 ≥ 4 m en cas de façades avec baies</w:t>
            </w:r>
          </w:p>
          <w:p w:rsidR="005E5E4B" w:rsidRPr="004816E5" w:rsidRDefault="005E5E4B" w:rsidP="005E5E4B">
            <w:pPr>
              <w:autoSpaceDE w:val="0"/>
              <w:autoSpaceDN w:val="0"/>
              <w:adjustRightInd w:val="0"/>
              <w:rPr>
                <w:rFonts w:ascii="Arial" w:hAnsi="Arial" w:cs="Arial"/>
                <w:sz w:val="18"/>
                <w:szCs w:val="18"/>
                <w:highlight w:val="yellow"/>
              </w:rPr>
            </w:pPr>
          </w:p>
        </w:tc>
      </w:tr>
      <w:tr w:rsidR="005E5E4B" w:rsidRPr="00DF555A" w:rsidTr="005E5E4B">
        <w:tc>
          <w:tcPr>
            <w:tcW w:w="3070" w:type="dxa"/>
            <w:vMerge/>
          </w:tcPr>
          <w:p w:rsidR="005E5E4B" w:rsidRPr="004816E5" w:rsidRDefault="005E5E4B" w:rsidP="005E5E4B">
            <w:pPr>
              <w:autoSpaceDE w:val="0"/>
              <w:autoSpaceDN w:val="0"/>
              <w:adjustRightInd w:val="0"/>
              <w:rPr>
                <w:rFonts w:ascii="Arial" w:hAnsi="Arial" w:cs="Arial"/>
                <w:sz w:val="18"/>
                <w:szCs w:val="18"/>
                <w:highlight w:val="yellow"/>
              </w:rPr>
            </w:pPr>
          </w:p>
        </w:tc>
        <w:tc>
          <w:tcPr>
            <w:tcW w:w="3071" w:type="dxa"/>
            <w:vMerge/>
          </w:tcPr>
          <w:p w:rsidR="005E5E4B" w:rsidRPr="004816E5" w:rsidRDefault="005E5E4B" w:rsidP="005E5E4B">
            <w:pPr>
              <w:autoSpaceDE w:val="0"/>
              <w:autoSpaceDN w:val="0"/>
              <w:adjustRightInd w:val="0"/>
              <w:rPr>
                <w:rFonts w:ascii="Arial" w:hAnsi="Arial" w:cs="Arial"/>
                <w:sz w:val="18"/>
                <w:szCs w:val="18"/>
                <w:highlight w:val="yellow"/>
              </w:rPr>
            </w:pPr>
          </w:p>
        </w:tc>
        <w:tc>
          <w:tcPr>
            <w:tcW w:w="3071" w:type="dxa"/>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L2 ≥ 4 m</w:t>
            </w:r>
          </w:p>
          <w:p w:rsidR="005E5E4B" w:rsidRPr="004816E5" w:rsidRDefault="005E5E4B" w:rsidP="005E5E4B">
            <w:pPr>
              <w:autoSpaceDE w:val="0"/>
              <w:autoSpaceDN w:val="0"/>
              <w:adjustRightInd w:val="0"/>
              <w:rPr>
                <w:rFonts w:ascii="Arial" w:hAnsi="Arial" w:cs="Arial"/>
                <w:sz w:val="18"/>
                <w:szCs w:val="18"/>
                <w:highlight w:val="yellow"/>
              </w:rPr>
            </w:pPr>
          </w:p>
        </w:tc>
      </w:tr>
      <w:tr w:rsidR="005E5E4B" w:rsidRPr="00DF555A" w:rsidTr="005E5E4B">
        <w:tc>
          <w:tcPr>
            <w:tcW w:w="3070" w:type="dxa"/>
            <w:vMerge/>
          </w:tcPr>
          <w:p w:rsidR="005E5E4B" w:rsidRPr="004816E5" w:rsidRDefault="005E5E4B" w:rsidP="005E5E4B">
            <w:pPr>
              <w:autoSpaceDE w:val="0"/>
              <w:autoSpaceDN w:val="0"/>
              <w:adjustRightInd w:val="0"/>
              <w:rPr>
                <w:rFonts w:ascii="Arial" w:hAnsi="Arial" w:cs="Arial"/>
                <w:sz w:val="18"/>
                <w:szCs w:val="18"/>
                <w:highlight w:val="yellow"/>
              </w:rPr>
            </w:pPr>
          </w:p>
        </w:tc>
        <w:tc>
          <w:tcPr>
            <w:tcW w:w="3071" w:type="dxa"/>
            <w:vMerge w:val="restart"/>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H</w:t>
            </w:r>
            <w:r w:rsidRPr="004816E5">
              <w:rPr>
                <w:rFonts w:ascii="Arial" w:hAnsi="Arial" w:cs="Arial"/>
                <w:sz w:val="13"/>
                <w:szCs w:val="13"/>
                <w:highlight w:val="yellow"/>
              </w:rPr>
              <w:t xml:space="preserve">F </w:t>
            </w:r>
            <w:r w:rsidRPr="004816E5">
              <w:rPr>
                <w:rFonts w:ascii="Arial" w:hAnsi="Arial" w:cs="Arial"/>
                <w:sz w:val="18"/>
                <w:szCs w:val="18"/>
                <w:highlight w:val="yellow"/>
              </w:rPr>
              <w:t>&gt; 4 m</w:t>
            </w:r>
          </w:p>
          <w:p w:rsidR="005E5E4B" w:rsidRPr="004816E5" w:rsidRDefault="005E5E4B" w:rsidP="005E5E4B">
            <w:pPr>
              <w:autoSpaceDE w:val="0"/>
              <w:autoSpaceDN w:val="0"/>
              <w:adjustRightInd w:val="0"/>
              <w:rPr>
                <w:rFonts w:ascii="Arial" w:hAnsi="Arial" w:cs="Arial"/>
                <w:sz w:val="18"/>
                <w:szCs w:val="18"/>
                <w:highlight w:val="yellow"/>
              </w:rPr>
            </w:pPr>
          </w:p>
        </w:tc>
        <w:tc>
          <w:tcPr>
            <w:tcW w:w="3071" w:type="dxa"/>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L1 ≥ 4 m</w:t>
            </w:r>
          </w:p>
          <w:p w:rsidR="005E5E4B" w:rsidRPr="004816E5" w:rsidRDefault="005E5E4B" w:rsidP="005E5E4B">
            <w:pPr>
              <w:autoSpaceDE w:val="0"/>
              <w:autoSpaceDN w:val="0"/>
              <w:adjustRightInd w:val="0"/>
              <w:rPr>
                <w:rFonts w:ascii="Arial" w:hAnsi="Arial" w:cs="Arial"/>
                <w:sz w:val="18"/>
                <w:szCs w:val="18"/>
                <w:highlight w:val="yellow"/>
              </w:rPr>
            </w:pPr>
          </w:p>
        </w:tc>
      </w:tr>
      <w:tr w:rsidR="005E5E4B" w:rsidRPr="00DF555A" w:rsidTr="005E5E4B">
        <w:tc>
          <w:tcPr>
            <w:tcW w:w="3070" w:type="dxa"/>
            <w:vMerge/>
          </w:tcPr>
          <w:p w:rsidR="005E5E4B" w:rsidRPr="004816E5" w:rsidRDefault="005E5E4B" w:rsidP="005E5E4B">
            <w:pPr>
              <w:autoSpaceDE w:val="0"/>
              <w:autoSpaceDN w:val="0"/>
              <w:adjustRightInd w:val="0"/>
              <w:rPr>
                <w:rFonts w:ascii="Arial" w:hAnsi="Arial" w:cs="Arial"/>
                <w:sz w:val="18"/>
                <w:szCs w:val="18"/>
                <w:highlight w:val="yellow"/>
              </w:rPr>
            </w:pPr>
          </w:p>
        </w:tc>
        <w:tc>
          <w:tcPr>
            <w:tcW w:w="3071" w:type="dxa"/>
            <w:vMerge/>
          </w:tcPr>
          <w:p w:rsidR="005E5E4B" w:rsidRPr="004816E5" w:rsidRDefault="005E5E4B" w:rsidP="005E5E4B">
            <w:pPr>
              <w:autoSpaceDE w:val="0"/>
              <w:autoSpaceDN w:val="0"/>
              <w:adjustRightInd w:val="0"/>
              <w:rPr>
                <w:rFonts w:ascii="Arial" w:hAnsi="Arial" w:cs="Arial"/>
                <w:sz w:val="18"/>
                <w:szCs w:val="18"/>
                <w:highlight w:val="yellow"/>
              </w:rPr>
            </w:pPr>
          </w:p>
        </w:tc>
        <w:tc>
          <w:tcPr>
            <w:tcW w:w="3071" w:type="dxa"/>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L2 ≥ 6 m</w:t>
            </w:r>
          </w:p>
          <w:p w:rsidR="005E5E4B" w:rsidRPr="004816E5" w:rsidRDefault="005E5E4B" w:rsidP="005E5E4B">
            <w:pPr>
              <w:autoSpaceDE w:val="0"/>
              <w:autoSpaceDN w:val="0"/>
              <w:adjustRightInd w:val="0"/>
              <w:rPr>
                <w:rFonts w:ascii="Arial" w:hAnsi="Arial" w:cs="Arial"/>
                <w:sz w:val="18"/>
                <w:szCs w:val="18"/>
                <w:highlight w:val="yellow"/>
              </w:rPr>
            </w:pPr>
          </w:p>
        </w:tc>
      </w:tr>
      <w:tr w:rsidR="005E5E4B" w:rsidRPr="00DF555A" w:rsidTr="00BD70F2">
        <w:tc>
          <w:tcPr>
            <w:tcW w:w="3070" w:type="dxa"/>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b/>
                <w:bCs/>
                <w:sz w:val="18"/>
                <w:szCs w:val="18"/>
                <w:highlight w:val="yellow"/>
              </w:rPr>
              <w:t>Espace en pleine terre</w:t>
            </w:r>
          </w:p>
        </w:tc>
        <w:tc>
          <w:tcPr>
            <w:tcW w:w="6142" w:type="dxa"/>
            <w:gridSpan w:val="2"/>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 25 % superficie de terrain</w:t>
            </w:r>
          </w:p>
          <w:p w:rsidR="005E5E4B" w:rsidRPr="004816E5" w:rsidRDefault="005E5E4B" w:rsidP="005E5E4B">
            <w:pPr>
              <w:autoSpaceDE w:val="0"/>
              <w:autoSpaceDN w:val="0"/>
              <w:adjustRightInd w:val="0"/>
              <w:rPr>
                <w:rFonts w:ascii="Arial" w:hAnsi="Arial" w:cs="Arial"/>
                <w:sz w:val="18"/>
                <w:szCs w:val="18"/>
                <w:highlight w:val="yellow"/>
              </w:rPr>
            </w:pPr>
          </w:p>
        </w:tc>
      </w:tr>
      <w:tr w:rsidR="005E5E4B" w:rsidRPr="00DF555A" w:rsidTr="00BD70F2">
        <w:tc>
          <w:tcPr>
            <w:tcW w:w="3070" w:type="dxa"/>
          </w:tcPr>
          <w:p w:rsidR="005E5E4B" w:rsidRPr="004816E5" w:rsidRDefault="005E5E4B" w:rsidP="005E5E4B">
            <w:pPr>
              <w:autoSpaceDE w:val="0"/>
              <w:autoSpaceDN w:val="0"/>
              <w:adjustRightInd w:val="0"/>
              <w:rPr>
                <w:rFonts w:ascii="Arial" w:hAnsi="Arial" w:cs="Arial"/>
                <w:b/>
                <w:bCs/>
                <w:sz w:val="18"/>
                <w:szCs w:val="18"/>
                <w:highlight w:val="yellow"/>
              </w:rPr>
            </w:pPr>
            <w:r w:rsidRPr="004816E5">
              <w:rPr>
                <w:rFonts w:ascii="Arial" w:hAnsi="Arial" w:cs="Arial"/>
                <w:b/>
                <w:bCs/>
                <w:sz w:val="18"/>
                <w:szCs w:val="18"/>
                <w:highlight w:val="yellow"/>
              </w:rPr>
              <w:t>Hauteur façade (H</w:t>
            </w:r>
            <w:r w:rsidRPr="004816E5">
              <w:rPr>
                <w:rFonts w:ascii="Arial" w:hAnsi="Arial" w:cs="Arial"/>
                <w:b/>
                <w:bCs/>
                <w:sz w:val="12"/>
                <w:szCs w:val="12"/>
                <w:highlight w:val="yellow"/>
              </w:rPr>
              <w:t>F</w:t>
            </w:r>
            <w:r w:rsidRPr="004816E5">
              <w:rPr>
                <w:rFonts w:ascii="Arial" w:hAnsi="Arial" w:cs="Arial"/>
                <w:b/>
                <w:bCs/>
                <w:sz w:val="18"/>
                <w:szCs w:val="18"/>
                <w:highlight w:val="yellow"/>
              </w:rPr>
              <w:t>)</w:t>
            </w:r>
          </w:p>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b/>
                <w:bCs/>
                <w:sz w:val="18"/>
                <w:szCs w:val="18"/>
                <w:highlight w:val="yellow"/>
              </w:rPr>
              <w:t>Hauteur totale (H</w:t>
            </w:r>
            <w:r w:rsidRPr="004816E5">
              <w:rPr>
                <w:rFonts w:ascii="Arial" w:hAnsi="Arial" w:cs="Arial"/>
                <w:b/>
                <w:bCs/>
                <w:sz w:val="12"/>
                <w:szCs w:val="12"/>
                <w:highlight w:val="yellow"/>
              </w:rPr>
              <w:t>T</w:t>
            </w:r>
            <w:r w:rsidRPr="004816E5">
              <w:rPr>
                <w:rFonts w:ascii="Arial" w:hAnsi="Arial" w:cs="Arial"/>
                <w:b/>
                <w:bCs/>
                <w:sz w:val="18"/>
                <w:szCs w:val="18"/>
                <w:highlight w:val="yellow"/>
              </w:rPr>
              <w:t>)</w:t>
            </w:r>
          </w:p>
        </w:tc>
        <w:tc>
          <w:tcPr>
            <w:tcW w:w="6142" w:type="dxa"/>
            <w:gridSpan w:val="2"/>
          </w:tcPr>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Gabarit : H</w:t>
            </w:r>
            <w:r w:rsidRPr="004816E5">
              <w:rPr>
                <w:rFonts w:ascii="Arial" w:hAnsi="Arial" w:cs="Arial"/>
                <w:sz w:val="13"/>
                <w:szCs w:val="13"/>
                <w:highlight w:val="yellow"/>
              </w:rPr>
              <w:t xml:space="preserve">F </w:t>
            </w:r>
            <w:r w:rsidRPr="004816E5">
              <w:rPr>
                <w:rFonts w:ascii="Arial" w:hAnsi="Arial" w:cs="Arial"/>
                <w:sz w:val="18"/>
                <w:szCs w:val="18"/>
                <w:highlight w:val="yellow"/>
              </w:rPr>
              <w:t>= 4 m / Pente 50 % / H</w:t>
            </w:r>
            <w:r w:rsidRPr="004816E5">
              <w:rPr>
                <w:rFonts w:ascii="Arial" w:hAnsi="Arial" w:cs="Arial"/>
                <w:sz w:val="13"/>
                <w:szCs w:val="13"/>
                <w:highlight w:val="yellow"/>
              </w:rPr>
              <w:t xml:space="preserve">T </w:t>
            </w:r>
            <w:r w:rsidRPr="004816E5">
              <w:rPr>
                <w:rFonts w:ascii="Arial" w:hAnsi="Arial" w:cs="Arial"/>
                <w:sz w:val="18"/>
                <w:szCs w:val="18"/>
                <w:highlight w:val="yellow"/>
              </w:rPr>
              <w:t>= 8 m à partir des limites séparatives (schéma 1)</w:t>
            </w:r>
          </w:p>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R+1 maximum</w:t>
            </w:r>
          </w:p>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Si H</w:t>
            </w:r>
            <w:r w:rsidRPr="004816E5">
              <w:rPr>
                <w:rFonts w:ascii="Arial" w:hAnsi="Arial" w:cs="Arial"/>
                <w:sz w:val="13"/>
                <w:szCs w:val="13"/>
                <w:highlight w:val="yellow"/>
              </w:rPr>
              <w:t xml:space="preserve">F </w:t>
            </w:r>
            <w:r w:rsidRPr="004816E5">
              <w:rPr>
                <w:rFonts w:ascii="Arial" w:hAnsi="Arial" w:cs="Arial"/>
                <w:sz w:val="18"/>
                <w:szCs w:val="18"/>
                <w:highlight w:val="yellow"/>
              </w:rPr>
              <w:t>fixée au plan de zonage, applicable du gabarit avec H</w:t>
            </w:r>
            <w:r w:rsidRPr="004816E5">
              <w:rPr>
                <w:rFonts w:ascii="Arial" w:hAnsi="Arial" w:cs="Arial"/>
                <w:sz w:val="13"/>
                <w:szCs w:val="13"/>
                <w:highlight w:val="yellow"/>
              </w:rPr>
              <w:t xml:space="preserve">T </w:t>
            </w:r>
            <w:r w:rsidRPr="004816E5">
              <w:rPr>
                <w:rFonts w:ascii="Arial" w:hAnsi="Arial" w:cs="Arial"/>
                <w:sz w:val="18"/>
                <w:szCs w:val="18"/>
                <w:highlight w:val="yellow"/>
              </w:rPr>
              <w:t>= H</w:t>
            </w:r>
            <w:r w:rsidRPr="004816E5">
              <w:rPr>
                <w:rFonts w:ascii="Arial" w:hAnsi="Arial" w:cs="Arial"/>
                <w:sz w:val="13"/>
                <w:szCs w:val="13"/>
                <w:highlight w:val="yellow"/>
              </w:rPr>
              <w:t xml:space="preserve">F </w:t>
            </w:r>
            <w:r w:rsidRPr="004816E5">
              <w:rPr>
                <w:rFonts w:ascii="Arial" w:hAnsi="Arial" w:cs="Arial"/>
                <w:sz w:val="18"/>
                <w:szCs w:val="18"/>
                <w:highlight w:val="yellow"/>
              </w:rPr>
              <w:t>+ 4 m</w:t>
            </w:r>
          </w:p>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Si H</w:t>
            </w:r>
            <w:r w:rsidRPr="004816E5">
              <w:rPr>
                <w:rFonts w:ascii="Arial" w:hAnsi="Arial" w:cs="Arial"/>
                <w:sz w:val="13"/>
                <w:szCs w:val="13"/>
                <w:highlight w:val="yellow"/>
              </w:rPr>
              <w:t xml:space="preserve">T </w:t>
            </w:r>
            <w:r w:rsidRPr="004816E5">
              <w:rPr>
                <w:rFonts w:ascii="Arial" w:hAnsi="Arial" w:cs="Arial"/>
                <w:sz w:val="18"/>
                <w:szCs w:val="18"/>
                <w:highlight w:val="yellow"/>
              </w:rPr>
              <w:t>fixée au plan de zonage, il n’est pas fait application du gabarit</w:t>
            </w:r>
          </w:p>
          <w:p w:rsidR="005E5E4B" w:rsidRPr="004816E5" w:rsidRDefault="005E5E4B" w:rsidP="005E5E4B">
            <w:pPr>
              <w:autoSpaceDE w:val="0"/>
              <w:autoSpaceDN w:val="0"/>
              <w:adjustRightInd w:val="0"/>
              <w:rPr>
                <w:rFonts w:ascii="Arial" w:hAnsi="Arial" w:cs="Arial"/>
                <w:sz w:val="18"/>
                <w:szCs w:val="18"/>
                <w:highlight w:val="yellow"/>
              </w:rPr>
            </w:pPr>
            <w:r w:rsidRPr="004816E5">
              <w:rPr>
                <w:rFonts w:ascii="Arial" w:hAnsi="Arial" w:cs="Arial"/>
                <w:sz w:val="18"/>
                <w:szCs w:val="18"/>
                <w:highlight w:val="yellow"/>
              </w:rPr>
              <w:t>Toitures terrasses accessibles interdites à moins de 2 m d’une limite séparative</w:t>
            </w:r>
            <w:r w:rsidR="00C52DE1">
              <w:rPr>
                <w:rFonts w:ascii="Arial" w:hAnsi="Arial" w:cs="Arial"/>
                <w:sz w:val="18"/>
                <w:szCs w:val="18"/>
                <w:highlight w:val="yellow"/>
              </w:rPr>
              <w:t xml:space="preserve"> </w:t>
            </w:r>
            <w:r w:rsidRPr="004816E5">
              <w:rPr>
                <w:rFonts w:ascii="Arial" w:hAnsi="Arial" w:cs="Arial"/>
                <w:sz w:val="18"/>
                <w:szCs w:val="18"/>
                <w:highlight w:val="yellow"/>
              </w:rPr>
              <w:t>Latérale</w:t>
            </w:r>
          </w:p>
          <w:p w:rsidR="005E5E4B" w:rsidRPr="004816E5" w:rsidRDefault="005E5E4B" w:rsidP="005E5E4B">
            <w:pPr>
              <w:autoSpaceDE w:val="0"/>
              <w:autoSpaceDN w:val="0"/>
              <w:adjustRightInd w:val="0"/>
              <w:rPr>
                <w:rFonts w:ascii="Arial" w:hAnsi="Arial" w:cs="Arial"/>
                <w:sz w:val="18"/>
                <w:szCs w:val="18"/>
                <w:highlight w:val="yellow"/>
              </w:rPr>
            </w:pPr>
          </w:p>
        </w:tc>
      </w:tr>
    </w:tbl>
    <w:p w:rsidR="005E5E4B" w:rsidRPr="00DF555A" w:rsidRDefault="005E5E4B" w:rsidP="005E5E4B">
      <w:pPr>
        <w:autoSpaceDE w:val="0"/>
        <w:autoSpaceDN w:val="0"/>
        <w:adjustRightInd w:val="0"/>
        <w:spacing w:after="0" w:line="240" w:lineRule="auto"/>
        <w:rPr>
          <w:rFonts w:ascii="Arial" w:hAnsi="Arial" w:cs="Arial"/>
          <w:sz w:val="18"/>
          <w:szCs w:val="18"/>
        </w:rPr>
      </w:pPr>
    </w:p>
    <w:p w:rsidR="005E5E4B" w:rsidRDefault="005E5E4B" w:rsidP="005E5E4B">
      <w:pPr>
        <w:autoSpaceDE w:val="0"/>
        <w:autoSpaceDN w:val="0"/>
        <w:adjustRightInd w:val="0"/>
        <w:spacing w:after="0" w:line="240" w:lineRule="auto"/>
        <w:rPr>
          <w:rFonts w:ascii="Arial" w:hAnsi="Arial" w:cs="Arial"/>
          <w:color w:val="000000"/>
          <w:sz w:val="18"/>
          <w:szCs w:val="18"/>
        </w:rPr>
      </w:pPr>
    </w:p>
    <w:tbl>
      <w:tblPr>
        <w:tblStyle w:val="Grilledutableau"/>
        <w:tblW w:w="0" w:type="auto"/>
        <w:tblLook w:val="04A0" w:firstRow="1" w:lastRow="0" w:firstColumn="1" w:lastColumn="0" w:noHBand="0" w:noVBand="1"/>
      </w:tblPr>
      <w:tblGrid>
        <w:gridCol w:w="3217"/>
        <w:gridCol w:w="3298"/>
        <w:gridCol w:w="2773"/>
      </w:tblGrid>
      <w:tr w:rsidR="00DE1BF3" w:rsidTr="004A1A22">
        <w:tc>
          <w:tcPr>
            <w:tcW w:w="3217" w:type="dxa"/>
            <w:vMerge w:val="restart"/>
          </w:tcPr>
          <w:p w:rsidR="00DE1BF3" w:rsidRPr="00DE1BF3" w:rsidRDefault="00DE1BF3" w:rsidP="005E5E4B">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Implantation</w:t>
            </w:r>
          </w:p>
        </w:tc>
        <w:tc>
          <w:tcPr>
            <w:tcW w:w="6071" w:type="dxa"/>
            <w:gridSpan w:val="2"/>
          </w:tcPr>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 xml:space="preserve">Si regroupement parcellaire : les volumes bâtis </w:t>
            </w:r>
            <w:r w:rsidR="00862667">
              <w:rPr>
                <w:rFonts w:ascii="OpenSans" w:hAnsi="OpenSans" w:cs="OpenSans"/>
                <w:color w:val="FF3399"/>
                <w:sz w:val="18"/>
                <w:szCs w:val="18"/>
              </w:rPr>
              <w:t xml:space="preserve">doivent recréer le rythme de la </w:t>
            </w:r>
            <w:r w:rsidRPr="00DE1BF3">
              <w:rPr>
                <w:rFonts w:ascii="OpenSans" w:hAnsi="OpenSans" w:cs="OpenSans"/>
                <w:color w:val="FF3399"/>
                <w:sz w:val="18"/>
                <w:szCs w:val="18"/>
              </w:rPr>
              <w:t>séquence de voirie</w:t>
            </w:r>
          </w:p>
          <w:p w:rsidR="00DE1BF3" w:rsidRPr="00DE1BF3" w:rsidRDefault="00DE1BF3" w:rsidP="00DE1BF3">
            <w:pPr>
              <w:autoSpaceDE w:val="0"/>
              <w:autoSpaceDN w:val="0"/>
              <w:adjustRightInd w:val="0"/>
              <w:rPr>
                <w:rFonts w:ascii="OpenSans" w:hAnsi="OpenSans" w:cs="OpenSans"/>
                <w:color w:val="FF3399"/>
                <w:sz w:val="18"/>
                <w:szCs w:val="18"/>
              </w:rPr>
            </w:pPr>
          </w:p>
        </w:tc>
      </w:tr>
      <w:tr w:rsidR="00DE1BF3" w:rsidTr="004A1A22">
        <w:tc>
          <w:tcPr>
            <w:tcW w:w="3217" w:type="dxa"/>
            <w:vMerge/>
          </w:tcPr>
          <w:p w:rsidR="00DE1BF3" w:rsidRPr="00DE1BF3" w:rsidRDefault="00DE1BF3" w:rsidP="005E5E4B">
            <w:pPr>
              <w:autoSpaceDE w:val="0"/>
              <w:autoSpaceDN w:val="0"/>
              <w:adjustRightInd w:val="0"/>
              <w:rPr>
                <w:rFonts w:ascii="Arial" w:hAnsi="Arial" w:cs="Arial"/>
                <w:color w:val="FF3399"/>
                <w:sz w:val="18"/>
                <w:szCs w:val="18"/>
              </w:rPr>
            </w:pPr>
          </w:p>
        </w:tc>
        <w:tc>
          <w:tcPr>
            <w:tcW w:w="6071" w:type="dxa"/>
            <w:gridSpan w:val="2"/>
          </w:tcPr>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Si EB projetée ≥ 240 m</w:t>
            </w:r>
            <w:r w:rsidRPr="00DE1BF3">
              <w:rPr>
                <w:rFonts w:ascii="OpenSans" w:hAnsi="OpenSans" w:cs="OpenSans"/>
                <w:color w:val="FF3399"/>
                <w:sz w:val="12"/>
                <w:szCs w:val="12"/>
              </w:rPr>
              <w:t>2</w:t>
            </w:r>
            <w:r w:rsidRPr="00DE1BF3">
              <w:rPr>
                <w:rFonts w:ascii="OpenSans" w:hAnsi="OpenSans" w:cs="OpenSans"/>
                <w:color w:val="FF3399"/>
                <w:sz w:val="18"/>
                <w:szCs w:val="18"/>
              </w:rPr>
              <w:t>, il est imposé de fragmenter les volumes pour tenir compte</w:t>
            </w:r>
          </w:p>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des caractéristiques du secteur</w:t>
            </w:r>
          </w:p>
          <w:p w:rsidR="00DE1BF3" w:rsidRPr="00DE1BF3" w:rsidRDefault="00DE1BF3" w:rsidP="00DE1BF3">
            <w:pPr>
              <w:autoSpaceDE w:val="0"/>
              <w:autoSpaceDN w:val="0"/>
              <w:adjustRightInd w:val="0"/>
              <w:rPr>
                <w:rFonts w:ascii="OpenSans" w:hAnsi="OpenSans" w:cs="OpenSans"/>
                <w:color w:val="FF3399"/>
                <w:sz w:val="18"/>
                <w:szCs w:val="18"/>
              </w:rPr>
            </w:pPr>
          </w:p>
        </w:tc>
      </w:tr>
      <w:tr w:rsidR="00DE1BF3" w:rsidTr="004A1A22">
        <w:tc>
          <w:tcPr>
            <w:tcW w:w="3217" w:type="dxa"/>
          </w:tcPr>
          <w:p w:rsidR="00DE1BF3" w:rsidRPr="00DE1BF3" w:rsidRDefault="00DE1BF3" w:rsidP="005E5E4B">
            <w:pPr>
              <w:autoSpaceDE w:val="0"/>
              <w:autoSpaceDN w:val="0"/>
              <w:adjustRightInd w:val="0"/>
              <w:rPr>
                <w:rFonts w:ascii="Arial" w:hAnsi="Arial" w:cs="Arial"/>
                <w:color w:val="FF3399"/>
                <w:sz w:val="18"/>
                <w:szCs w:val="18"/>
              </w:rPr>
            </w:pPr>
            <w:r w:rsidRPr="00DE1BF3">
              <w:rPr>
                <w:rFonts w:ascii="OpenSans-Bold" w:hAnsi="OpenSans-Bold" w:cs="OpenSans-Bold"/>
                <w:b/>
                <w:bCs/>
                <w:color w:val="FF3399"/>
                <w:sz w:val="18"/>
                <w:szCs w:val="18"/>
              </w:rPr>
              <w:t>Emprise bâtie (EB)</w:t>
            </w:r>
          </w:p>
        </w:tc>
        <w:tc>
          <w:tcPr>
            <w:tcW w:w="6071" w:type="dxa"/>
            <w:gridSpan w:val="2"/>
          </w:tcPr>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EB ≤ 35% superficie du terrain</w:t>
            </w:r>
          </w:p>
          <w:p w:rsidR="00DE1BF3" w:rsidRPr="00DE1BF3" w:rsidRDefault="00DE1BF3" w:rsidP="00DE1BF3">
            <w:pPr>
              <w:autoSpaceDE w:val="0"/>
              <w:autoSpaceDN w:val="0"/>
              <w:adjustRightInd w:val="0"/>
              <w:rPr>
                <w:rFonts w:ascii="OpenSans" w:hAnsi="OpenSans" w:cs="OpenSans"/>
                <w:color w:val="FF3399"/>
                <w:sz w:val="18"/>
                <w:szCs w:val="18"/>
              </w:rPr>
            </w:pPr>
          </w:p>
        </w:tc>
      </w:tr>
      <w:tr w:rsidR="00DE1BF3" w:rsidTr="004A1A22">
        <w:tc>
          <w:tcPr>
            <w:tcW w:w="3217" w:type="dxa"/>
          </w:tcPr>
          <w:p w:rsidR="00DE1BF3" w:rsidRPr="00DE1BF3" w:rsidRDefault="00DE1BF3" w:rsidP="00DE1BF3">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Recul (R)</w:t>
            </w:r>
          </w:p>
          <w:p w:rsidR="00DE1BF3" w:rsidRPr="00DE1BF3" w:rsidRDefault="00DE1BF3" w:rsidP="005E5E4B">
            <w:pPr>
              <w:autoSpaceDE w:val="0"/>
              <w:autoSpaceDN w:val="0"/>
              <w:adjustRightInd w:val="0"/>
              <w:rPr>
                <w:rFonts w:ascii="Arial" w:hAnsi="Arial" w:cs="Arial"/>
                <w:color w:val="FF3399"/>
                <w:sz w:val="18"/>
                <w:szCs w:val="18"/>
              </w:rPr>
            </w:pPr>
          </w:p>
        </w:tc>
        <w:tc>
          <w:tcPr>
            <w:tcW w:w="6071" w:type="dxa"/>
            <w:gridSpan w:val="2"/>
          </w:tcPr>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R ≥ 5 m ou adapté à la séquence</w:t>
            </w:r>
          </w:p>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En l’absence de séquence R ≥ 5 m</w:t>
            </w:r>
          </w:p>
          <w:p w:rsidR="00DE1BF3" w:rsidRPr="00DE1BF3" w:rsidRDefault="00DE1BF3" w:rsidP="00DE1BF3">
            <w:pPr>
              <w:autoSpaceDE w:val="0"/>
              <w:autoSpaceDN w:val="0"/>
              <w:adjustRightInd w:val="0"/>
              <w:rPr>
                <w:rFonts w:ascii="OpenSans" w:hAnsi="OpenSans" w:cs="OpenSans"/>
                <w:color w:val="FF3399"/>
                <w:sz w:val="18"/>
                <w:szCs w:val="18"/>
              </w:rPr>
            </w:pPr>
          </w:p>
        </w:tc>
      </w:tr>
      <w:tr w:rsidR="00DE1BF3" w:rsidTr="00DE1BF3">
        <w:tc>
          <w:tcPr>
            <w:tcW w:w="3217" w:type="dxa"/>
            <w:vMerge w:val="restart"/>
          </w:tcPr>
          <w:p w:rsidR="00DE1BF3" w:rsidRPr="00DE1BF3" w:rsidRDefault="00DE1BF3" w:rsidP="00DE1BF3">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Retrait latéral (L1)</w:t>
            </w:r>
          </w:p>
          <w:p w:rsidR="00DE1BF3" w:rsidRPr="00DE1BF3" w:rsidRDefault="00DE1BF3" w:rsidP="00DE1BF3">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Retrait fond parcelle</w:t>
            </w:r>
          </w:p>
          <w:p w:rsidR="00DE1BF3" w:rsidRPr="00DE1BF3" w:rsidRDefault="00DE1BF3" w:rsidP="00DE1BF3">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(L2)</w:t>
            </w:r>
          </w:p>
          <w:p w:rsidR="00DE1BF3" w:rsidRPr="00DE1BF3" w:rsidRDefault="00DE1BF3" w:rsidP="005E5E4B">
            <w:pPr>
              <w:autoSpaceDE w:val="0"/>
              <w:autoSpaceDN w:val="0"/>
              <w:adjustRightInd w:val="0"/>
              <w:rPr>
                <w:rFonts w:ascii="Arial" w:hAnsi="Arial" w:cs="Arial"/>
                <w:color w:val="FF3399"/>
                <w:sz w:val="18"/>
                <w:szCs w:val="18"/>
              </w:rPr>
            </w:pPr>
          </w:p>
        </w:tc>
        <w:tc>
          <w:tcPr>
            <w:tcW w:w="3298" w:type="dxa"/>
          </w:tcPr>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Sur une limite :</w:t>
            </w:r>
          </w:p>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L1 ≥ 0 m</w:t>
            </w:r>
          </w:p>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L1 ≥ 4 m en cas de façade avec baie générant une vue droite</w:t>
            </w:r>
          </w:p>
          <w:p w:rsidR="00DE1BF3" w:rsidRPr="00DE1BF3" w:rsidRDefault="00DE1BF3" w:rsidP="005E5E4B">
            <w:pPr>
              <w:autoSpaceDE w:val="0"/>
              <w:autoSpaceDN w:val="0"/>
              <w:adjustRightInd w:val="0"/>
              <w:rPr>
                <w:rFonts w:ascii="Arial" w:hAnsi="Arial" w:cs="Arial"/>
                <w:color w:val="FF3399"/>
                <w:sz w:val="18"/>
                <w:szCs w:val="18"/>
              </w:rPr>
            </w:pPr>
          </w:p>
        </w:tc>
        <w:tc>
          <w:tcPr>
            <w:tcW w:w="2773" w:type="dxa"/>
          </w:tcPr>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Sur l’autre limite :</w:t>
            </w:r>
          </w:p>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L1 ≥ 5 m</w:t>
            </w:r>
          </w:p>
          <w:p w:rsidR="00DE1BF3" w:rsidRPr="00DE1BF3" w:rsidRDefault="00DE1BF3" w:rsidP="00DE1BF3">
            <w:pPr>
              <w:autoSpaceDE w:val="0"/>
              <w:autoSpaceDN w:val="0"/>
              <w:adjustRightInd w:val="0"/>
              <w:rPr>
                <w:rFonts w:ascii="OpenSans" w:hAnsi="OpenSans" w:cs="OpenSans"/>
                <w:color w:val="FF3399"/>
                <w:sz w:val="18"/>
                <w:szCs w:val="18"/>
              </w:rPr>
            </w:pPr>
          </w:p>
        </w:tc>
      </w:tr>
      <w:tr w:rsidR="00DE1BF3" w:rsidTr="004A1A22">
        <w:tc>
          <w:tcPr>
            <w:tcW w:w="3217" w:type="dxa"/>
            <w:vMerge/>
          </w:tcPr>
          <w:p w:rsidR="00DE1BF3" w:rsidRPr="00DE1BF3" w:rsidRDefault="00DE1BF3" w:rsidP="005E5E4B">
            <w:pPr>
              <w:autoSpaceDE w:val="0"/>
              <w:autoSpaceDN w:val="0"/>
              <w:adjustRightInd w:val="0"/>
              <w:rPr>
                <w:rFonts w:ascii="Arial" w:hAnsi="Arial" w:cs="Arial"/>
                <w:color w:val="FF3399"/>
                <w:sz w:val="18"/>
                <w:szCs w:val="18"/>
              </w:rPr>
            </w:pPr>
          </w:p>
        </w:tc>
        <w:tc>
          <w:tcPr>
            <w:tcW w:w="6071" w:type="dxa"/>
            <w:gridSpan w:val="2"/>
          </w:tcPr>
          <w:p w:rsidR="00DE1BF3" w:rsidRPr="00DE1BF3" w:rsidRDefault="00DE1BF3" w:rsidP="00DE1BF3">
            <w:pPr>
              <w:autoSpaceDE w:val="0"/>
              <w:autoSpaceDN w:val="0"/>
              <w:adjustRightInd w:val="0"/>
              <w:rPr>
                <w:rFonts w:ascii="OpenSans" w:hAnsi="OpenSans" w:cs="OpenSans"/>
                <w:color w:val="FF3399"/>
                <w:sz w:val="12"/>
                <w:szCs w:val="12"/>
              </w:rPr>
            </w:pPr>
            <w:r w:rsidRPr="00DE1BF3">
              <w:rPr>
                <w:rFonts w:ascii="OpenSans" w:hAnsi="OpenSans" w:cs="OpenSans"/>
                <w:color w:val="FF3399"/>
                <w:sz w:val="18"/>
                <w:szCs w:val="18"/>
              </w:rPr>
              <w:t>L2 ≥ H</w:t>
            </w:r>
            <w:r w:rsidRPr="00DE1BF3">
              <w:rPr>
                <w:rFonts w:ascii="OpenSans" w:hAnsi="OpenSans" w:cs="OpenSans"/>
                <w:color w:val="FF3399"/>
                <w:sz w:val="12"/>
                <w:szCs w:val="12"/>
              </w:rPr>
              <w:t>F</w:t>
            </w:r>
          </w:p>
          <w:p w:rsidR="00DE1BF3" w:rsidRPr="00DE1BF3" w:rsidRDefault="00DE1BF3" w:rsidP="005E5E4B">
            <w:pPr>
              <w:autoSpaceDE w:val="0"/>
              <w:autoSpaceDN w:val="0"/>
              <w:adjustRightInd w:val="0"/>
              <w:rPr>
                <w:rFonts w:ascii="Arial" w:hAnsi="Arial" w:cs="Arial"/>
                <w:color w:val="FF3399"/>
                <w:sz w:val="18"/>
                <w:szCs w:val="18"/>
              </w:rPr>
            </w:pPr>
          </w:p>
        </w:tc>
      </w:tr>
      <w:tr w:rsidR="00DE1BF3" w:rsidTr="004A1A22">
        <w:tc>
          <w:tcPr>
            <w:tcW w:w="3217" w:type="dxa"/>
            <w:vMerge w:val="restart"/>
          </w:tcPr>
          <w:p w:rsidR="00DE1BF3" w:rsidRPr="00DE1BF3" w:rsidRDefault="00DE1BF3" w:rsidP="00DE1BF3">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Espace en pleine terre</w:t>
            </w:r>
          </w:p>
          <w:p w:rsidR="00DE1BF3" w:rsidRPr="00DE1BF3" w:rsidRDefault="00DE1BF3" w:rsidP="00DE1BF3">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(EPT)</w:t>
            </w:r>
          </w:p>
          <w:p w:rsidR="00DE1BF3" w:rsidRPr="00DE1BF3" w:rsidRDefault="00DE1BF3" w:rsidP="005E5E4B">
            <w:pPr>
              <w:autoSpaceDE w:val="0"/>
              <w:autoSpaceDN w:val="0"/>
              <w:adjustRightInd w:val="0"/>
              <w:rPr>
                <w:rFonts w:ascii="Arial" w:hAnsi="Arial" w:cs="Arial"/>
                <w:color w:val="FF3399"/>
                <w:sz w:val="18"/>
                <w:szCs w:val="18"/>
              </w:rPr>
            </w:pPr>
          </w:p>
        </w:tc>
        <w:tc>
          <w:tcPr>
            <w:tcW w:w="6071" w:type="dxa"/>
            <w:gridSpan w:val="2"/>
          </w:tcPr>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EPT ≥ 35% superficie du terrain</w:t>
            </w:r>
          </w:p>
          <w:p w:rsidR="00DE1BF3" w:rsidRPr="00DE1BF3" w:rsidRDefault="00DE1BF3" w:rsidP="005E5E4B">
            <w:pPr>
              <w:autoSpaceDE w:val="0"/>
              <w:autoSpaceDN w:val="0"/>
              <w:adjustRightInd w:val="0"/>
              <w:rPr>
                <w:rFonts w:ascii="Arial" w:hAnsi="Arial" w:cs="Arial"/>
                <w:color w:val="FF3399"/>
                <w:sz w:val="18"/>
                <w:szCs w:val="18"/>
              </w:rPr>
            </w:pPr>
          </w:p>
        </w:tc>
      </w:tr>
      <w:tr w:rsidR="00DE1BF3" w:rsidTr="004A1A22">
        <w:tc>
          <w:tcPr>
            <w:tcW w:w="3217" w:type="dxa"/>
            <w:vMerge/>
          </w:tcPr>
          <w:p w:rsidR="00DE1BF3" w:rsidRPr="00DE1BF3" w:rsidRDefault="00DE1BF3" w:rsidP="005E5E4B">
            <w:pPr>
              <w:autoSpaceDE w:val="0"/>
              <w:autoSpaceDN w:val="0"/>
              <w:adjustRightInd w:val="0"/>
              <w:rPr>
                <w:rFonts w:ascii="Arial" w:hAnsi="Arial" w:cs="Arial"/>
                <w:color w:val="FF3399"/>
                <w:sz w:val="18"/>
                <w:szCs w:val="18"/>
              </w:rPr>
            </w:pPr>
          </w:p>
        </w:tc>
        <w:tc>
          <w:tcPr>
            <w:tcW w:w="6071" w:type="dxa"/>
            <w:gridSpan w:val="2"/>
          </w:tcPr>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Obligation d’inscrire un cercle de 10 m de diamètre dans la partie du terrain en pleine</w:t>
            </w:r>
          </w:p>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terre</w:t>
            </w:r>
          </w:p>
          <w:p w:rsidR="00DE1BF3" w:rsidRPr="00DE1BF3" w:rsidRDefault="00DE1BF3" w:rsidP="005E5E4B">
            <w:pPr>
              <w:autoSpaceDE w:val="0"/>
              <w:autoSpaceDN w:val="0"/>
              <w:adjustRightInd w:val="0"/>
              <w:rPr>
                <w:rFonts w:ascii="Arial" w:hAnsi="Arial" w:cs="Arial"/>
                <w:color w:val="FF3399"/>
                <w:sz w:val="18"/>
                <w:szCs w:val="18"/>
              </w:rPr>
            </w:pPr>
          </w:p>
        </w:tc>
      </w:tr>
      <w:tr w:rsidR="00DE1BF3" w:rsidTr="004A1A22">
        <w:tc>
          <w:tcPr>
            <w:tcW w:w="3217" w:type="dxa"/>
          </w:tcPr>
          <w:p w:rsidR="00DE1BF3" w:rsidRPr="00DE1BF3" w:rsidRDefault="00DE1BF3" w:rsidP="00DE1BF3">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Coefficient de</w:t>
            </w:r>
          </w:p>
          <w:p w:rsidR="00DE1BF3" w:rsidRPr="00DE1BF3" w:rsidRDefault="00DE1BF3" w:rsidP="00DE1BF3">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végétalisation (CV)</w:t>
            </w:r>
          </w:p>
          <w:p w:rsidR="00DE1BF3" w:rsidRPr="00DE1BF3" w:rsidRDefault="00DE1BF3" w:rsidP="005E5E4B">
            <w:pPr>
              <w:autoSpaceDE w:val="0"/>
              <w:autoSpaceDN w:val="0"/>
              <w:adjustRightInd w:val="0"/>
              <w:rPr>
                <w:rFonts w:ascii="Arial" w:hAnsi="Arial" w:cs="Arial"/>
                <w:color w:val="FF3399"/>
                <w:sz w:val="18"/>
                <w:szCs w:val="18"/>
              </w:rPr>
            </w:pPr>
          </w:p>
        </w:tc>
        <w:tc>
          <w:tcPr>
            <w:tcW w:w="6071" w:type="dxa"/>
            <w:gridSpan w:val="2"/>
          </w:tcPr>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 5% de coefficient de végétalisation en plus de l’EPT requis règlementairement</w:t>
            </w:r>
          </w:p>
          <w:p w:rsidR="00DE1BF3" w:rsidRPr="00DE1BF3" w:rsidRDefault="00DE1BF3" w:rsidP="005E5E4B">
            <w:pPr>
              <w:autoSpaceDE w:val="0"/>
              <w:autoSpaceDN w:val="0"/>
              <w:adjustRightInd w:val="0"/>
              <w:rPr>
                <w:rFonts w:ascii="Arial" w:hAnsi="Arial" w:cs="Arial"/>
                <w:color w:val="FF3399"/>
                <w:sz w:val="18"/>
                <w:szCs w:val="18"/>
              </w:rPr>
            </w:pPr>
          </w:p>
        </w:tc>
      </w:tr>
      <w:tr w:rsidR="00DE1BF3" w:rsidTr="004A1A22">
        <w:tc>
          <w:tcPr>
            <w:tcW w:w="3217" w:type="dxa"/>
            <w:vMerge w:val="restart"/>
          </w:tcPr>
          <w:p w:rsidR="00DE1BF3" w:rsidRPr="00DE1BF3" w:rsidRDefault="00DE1BF3" w:rsidP="00DE1BF3">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Hauteur façade (H</w:t>
            </w:r>
            <w:r w:rsidRPr="00DE1BF3">
              <w:rPr>
                <w:rFonts w:ascii="OpenSans-Bold" w:hAnsi="OpenSans-Bold" w:cs="OpenSans-Bold"/>
                <w:b/>
                <w:bCs/>
                <w:color w:val="FF3399"/>
                <w:sz w:val="12"/>
                <w:szCs w:val="12"/>
              </w:rPr>
              <w:t>F</w:t>
            </w:r>
            <w:r w:rsidRPr="00DE1BF3">
              <w:rPr>
                <w:rFonts w:ascii="OpenSans-Bold" w:hAnsi="OpenSans-Bold" w:cs="OpenSans-Bold"/>
                <w:b/>
                <w:bCs/>
                <w:color w:val="FF3399"/>
                <w:sz w:val="18"/>
                <w:szCs w:val="18"/>
              </w:rPr>
              <w:t>)</w:t>
            </w:r>
          </w:p>
          <w:p w:rsidR="00DE1BF3" w:rsidRPr="00DE1BF3" w:rsidRDefault="00DE1BF3" w:rsidP="00DE1BF3">
            <w:pPr>
              <w:autoSpaceDE w:val="0"/>
              <w:autoSpaceDN w:val="0"/>
              <w:adjustRightInd w:val="0"/>
              <w:rPr>
                <w:rFonts w:ascii="OpenSans-Bold" w:hAnsi="OpenSans-Bold" w:cs="OpenSans-Bold"/>
                <w:b/>
                <w:bCs/>
                <w:color w:val="FF3399"/>
                <w:sz w:val="18"/>
                <w:szCs w:val="18"/>
              </w:rPr>
            </w:pPr>
            <w:r w:rsidRPr="00DE1BF3">
              <w:rPr>
                <w:rFonts w:ascii="OpenSans-Bold" w:hAnsi="OpenSans-Bold" w:cs="OpenSans-Bold"/>
                <w:b/>
                <w:bCs/>
                <w:color w:val="FF3399"/>
                <w:sz w:val="18"/>
                <w:szCs w:val="18"/>
              </w:rPr>
              <w:t>Hauteur totale (H</w:t>
            </w:r>
            <w:r w:rsidRPr="00DE1BF3">
              <w:rPr>
                <w:rFonts w:ascii="OpenSans-Bold" w:hAnsi="OpenSans-Bold" w:cs="OpenSans-Bold"/>
                <w:b/>
                <w:bCs/>
                <w:color w:val="FF3399"/>
                <w:sz w:val="12"/>
                <w:szCs w:val="12"/>
              </w:rPr>
              <w:t>T</w:t>
            </w:r>
            <w:r w:rsidRPr="00DE1BF3">
              <w:rPr>
                <w:rFonts w:ascii="OpenSans-Bold" w:hAnsi="OpenSans-Bold" w:cs="OpenSans-Bold"/>
                <w:b/>
                <w:bCs/>
                <w:color w:val="FF3399"/>
                <w:sz w:val="18"/>
                <w:szCs w:val="18"/>
              </w:rPr>
              <w:t>)</w:t>
            </w:r>
          </w:p>
          <w:p w:rsidR="00DE1BF3" w:rsidRPr="00DE1BF3" w:rsidRDefault="00DE1BF3" w:rsidP="005E5E4B">
            <w:pPr>
              <w:autoSpaceDE w:val="0"/>
              <w:autoSpaceDN w:val="0"/>
              <w:adjustRightInd w:val="0"/>
              <w:rPr>
                <w:rFonts w:ascii="Arial" w:hAnsi="Arial" w:cs="Arial"/>
                <w:color w:val="FF3399"/>
                <w:sz w:val="18"/>
                <w:szCs w:val="18"/>
              </w:rPr>
            </w:pPr>
          </w:p>
        </w:tc>
        <w:tc>
          <w:tcPr>
            <w:tcW w:w="6071" w:type="dxa"/>
            <w:gridSpan w:val="2"/>
          </w:tcPr>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Gabarit : H</w:t>
            </w:r>
            <w:r w:rsidRPr="00DE1BF3">
              <w:rPr>
                <w:rFonts w:ascii="OpenSans" w:hAnsi="OpenSans" w:cs="OpenSans"/>
                <w:color w:val="FF3399"/>
                <w:sz w:val="12"/>
                <w:szCs w:val="12"/>
              </w:rPr>
              <w:t xml:space="preserve">F </w:t>
            </w:r>
            <w:r w:rsidRPr="00DE1BF3">
              <w:rPr>
                <w:rFonts w:ascii="OpenSans" w:hAnsi="OpenSans" w:cs="OpenSans"/>
                <w:color w:val="FF3399"/>
                <w:sz w:val="18"/>
                <w:szCs w:val="18"/>
              </w:rPr>
              <w:t>= 4 m / Pente 50% / H</w:t>
            </w:r>
            <w:r w:rsidRPr="00DE1BF3">
              <w:rPr>
                <w:rFonts w:ascii="OpenSans" w:hAnsi="OpenSans" w:cs="OpenSans"/>
                <w:color w:val="FF3399"/>
                <w:sz w:val="12"/>
                <w:szCs w:val="12"/>
              </w:rPr>
              <w:t xml:space="preserve">T </w:t>
            </w:r>
            <w:r w:rsidRPr="00DE1BF3">
              <w:rPr>
                <w:rFonts w:ascii="OpenSans" w:hAnsi="OpenSans" w:cs="OpenSans"/>
                <w:color w:val="FF3399"/>
                <w:sz w:val="18"/>
                <w:szCs w:val="18"/>
              </w:rPr>
              <w:t xml:space="preserve">= 8 m à partir des limites séparatives (schéma </w:t>
            </w:r>
            <w:proofErr w:type="spellStart"/>
            <w:r w:rsidRPr="00DE1BF3">
              <w:rPr>
                <w:rFonts w:ascii="OpenSans" w:hAnsi="OpenSans" w:cs="OpenSans"/>
                <w:color w:val="FF3399"/>
                <w:sz w:val="18"/>
                <w:szCs w:val="18"/>
              </w:rPr>
              <w:t>ciaprès</w:t>
            </w:r>
            <w:proofErr w:type="spellEnd"/>
            <w:r w:rsidRPr="00DE1BF3">
              <w:rPr>
                <w:rFonts w:ascii="OpenSans" w:hAnsi="OpenSans" w:cs="OpenSans"/>
                <w:color w:val="FF3399"/>
                <w:sz w:val="18"/>
                <w:szCs w:val="18"/>
              </w:rPr>
              <w:t>)</w:t>
            </w:r>
          </w:p>
          <w:p w:rsidR="00DE1BF3" w:rsidRPr="00DE1BF3" w:rsidRDefault="00DE1BF3" w:rsidP="00DE1BF3">
            <w:pPr>
              <w:autoSpaceDE w:val="0"/>
              <w:autoSpaceDN w:val="0"/>
              <w:adjustRightInd w:val="0"/>
              <w:rPr>
                <w:rFonts w:ascii="OpenSans" w:hAnsi="OpenSans" w:cs="OpenSans"/>
                <w:color w:val="FF3399"/>
                <w:sz w:val="18"/>
                <w:szCs w:val="18"/>
              </w:rPr>
            </w:pPr>
            <w:r w:rsidRPr="00DE1BF3">
              <w:rPr>
                <w:rFonts w:ascii="OpenSans" w:hAnsi="OpenSans" w:cs="OpenSans"/>
                <w:color w:val="FF3399"/>
                <w:sz w:val="18"/>
                <w:szCs w:val="18"/>
              </w:rPr>
              <w:t>R+1 maximum</w:t>
            </w:r>
          </w:p>
          <w:p w:rsidR="00DE1BF3" w:rsidRPr="00DE1BF3" w:rsidRDefault="00DE1BF3" w:rsidP="005E5E4B">
            <w:pPr>
              <w:autoSpaceDE w:val="0"/>
              <w:autoSpaceDN w:val="0"/>
              <w:adjustRightInd w:val="0"/>
              <w:rPr>
                <w:rFonts w:ascii="Arial" w:hAnsi="Arial" w:cs="Arial"/>
                <w:color w:val="FF3399"/>
                <w:sz w:val="18"/>
                <w:szCs w:val="18"/>
              </w:rPr>
            </w:pPr>
          </w:p>
        </w:tc>
      </w:tr>
      <w:tr w:rsidR="00DE1BF3" w:rsidTr="004A1A22">
        <w:tc>
          <w:tcPr>
            <w:tcW w:w="3217" w:type="dxa"/>
            <w:vMerge/>
          </w:tcPr>
          <w:p w:rsidR="00DE1BF3" w:rsidRPr="00DE1BF3" w:rsidRDefault="00DE1BF3" w:rsidP="005E5E4B">
            <w:pPr>
              <w:autoSpaceDE w:val="0"/>
              <w:autoSpaceDN w:val="0"/>
              <w:adjustRightInd w:val="0"/>
              <w:rPr>
                <w:rFonts w:ascii="Arial" w:hAnsi="Arial" w:cs="Arial"/>
                <w:color w:val="FF3399"/>
                <w:sz w:val="18"/>
                <w:szCs w:val="18"/>
              </w:rPr>
            </w:pPr>
          </w:p>
        </w:tc>
        <w:tc>
          <w:tcPr>
            <w:tcW w:w="6071" w:type="dxa"/>
            <w:gridSpan w:val="2"/>
          </w:tcPr>
          <w:p w:rsidR="00DE1BF3" w:rsidRPr="00DE1BF3" w:rsidRDefault="00DE1BF3" w:rsidP="00DE1BF3">
            <w:pPr>
              <w:autoSpaceDE w:val="0"/>
              <w:autoSpaceDN w:val="0"/>
              <w:adjustRightInd w:val="0"/>
              <w:rPr>
                <w:rFonts w:ascii="Arial" w:hAnsi="Arial" w:cs="Arial"/>
                <w:color w:val="FF3399"/>
                <w:sz w:val="18"/>
                <w:szCs w:val="18"/>
              </w:rPr>
            </w:pPr>
            <w:r w:rsidRPr="00DE1BF3">
              <w:rPr>
                <w:rFonts w:ascii="OpenSans" w:hAnsi="OpenSans" w:cs="OpenSans"/>
                <w:color w:val="FF3399"/>
                <w:sz w:val="18"/>
                <w:szCs w:val="18"/>
              </w:rPr>
              <w:t>Toitures terrasses accessibles interdites à moins de 4 m d’une limite</w:t>
            </w:r>
            <w:r w:rsidR="00991060">
              <w:rPr>
                <w:rFonts w:ascii="OpenSans" w:hAnsi="OpenSans" w:cs="OpenSans"/>
                <w:color w:val="FF3399"/>
                <w:sz w:val="18"/>
                <w:szCs w:val="18"/>
              </w:rPr>
              <w:t xml:space="preserve"> </w:t>
            </w:r>
            <w:r w:rsidRPr="00DE1BF3">
              <w:rPr>
                <w:rFonts w:ascii="OpenSans" w:hAnsi="OpenSans" w:cs="OpenSans"/>
                <w:color w:val="FF3399"/>
                <w:sz w:val="18"/>
                <w:szCs w:val="18"/>
              </w:rPr>
              <w:t>séparative</w:t>
            </w:r>
          </w:p>
          <w:p w:rsidR="00DE1BF3" w:rsidRPr="00DE1BF3" w:rsidRDefault="00DE1BF3" w:rsidP="005E5E4B">
            <w:pPr>
              <w:autoSpaceDE w:val="0"/>
              <w:autoSpaceDN w:val="0"/>
              <w:adjustRightInd w:val="0"/>
              <w:rPr>
                <w:rFonts w:ascii="Arial" w:hAnsi="Arial" w:cs="Arial"/>
                <w:color w:val="FF3399"/>
                <w:sz w:val="18"/>
                <w:szCs w:val="18"/>
              </w:rPr>
            </w:pPr>
          </w:p>
        </w:tc>
      </w:tr>
    </w:tbl>
    <w:p w:rsidR="00DE1BF3" w:rsidRDefault="00DE1BF3" w:rsidP="005E5E4B">
      <w:pPr>
        <w:autoSpaceDE w:val="0"/>
        <w:autoSpaceDN w:val="0"/>
        <w:adjustRightInd w:val="0"/>
        <w:spacing w:after="0" w:line="240" w:lineRule="auto"/>
        <w:rPr>
          <w:rFonts w:ascii="Arial" w:hAnsi="Arial" w:cs="Arial"/>
          <w:color w:val="000000"/>
          <w:sz w:val="18"/>
          <w:szCs w:val="18"/>
        </w:rPr>
      </w:pPr>
    </w:p>
    <w:p w:rsidR="00DE1BF3" w:rsidRDefault="00DE1BF3" w:rsidP="005E5E4B">
      <w:pPr>
        <w:autoSpaceDE w:val="0"/>
        <w:autoSpaceDN w:val="0"/>
        <w:adjustRightInd w:val="0"/>
        <w:spacing w:after="0" w:line="240" w:lineRule="auto"/>
        <w:rPr>
          <w:rFonts w:ascii="Arial" w:hAnsi="Arial" w:cs="Arial"/>
          <w:color w:val="000000"/>
          <w:sz w:val="18"/>
          <w:szCs w:val="18"/>
        </w:rPr>
      </w:pPr>
    </w:p>
    <w:p w:rsidR="00DE1BF3" w:rsidRDefault="00DE1BF3" w:rsidP="005E5E4B">
      <w:pPr>
        <w:autoSpaceDE w:val="0"/>
        <w:autoSpaceDN w:val="0"/>
        <w:adjustRightInd w:val="0"/>
        <w:spacing w:after="0" w:line="240" w:lineRule="auto"/>
        <w:rPr>
          <w:rFonts w:ascii="Arial" w:hAnsi="Arial" w:cs="Arial"/>
          <w:color w:val="000000"/>
          <w:sz w:val="18"/>
          <w:szCs w:val="18"/>
        </w:rPr>
      </w:pPr>
    </w:p>
    <w:p w:rsidR="00DE1BF3" w:rsidRDefault="00DE1BF3" w:rsidP="005E5E4B">
      <w:pPr>
        <w:autoSpaceDE w:val="0"/>
        <w:autoSpaceDN w:val="0"/>
        <w:adjustRightInd w:val="0"/>
        <w:spacing w:after="0" w:line="240" w:lineRule="auto"/>
        <w:rPr>
          <w:rFonts w:ascii="Arial" w:hAnsi="Arial" w:cs="Arial"/>
          <w:color w:val="000000"/>
          <w:sz w:val="18"/>
          <w:szCs w:val="18"/>
        </w:rPr>
      </w:pPr>
    </w:p>
    <w:p w:rsidR="00DE1BF3" w:rsidRDefault="00DE1BF3" w:rsidP="005E5E4B">
      <w:pPr>
        <w:autoSpaceDE w:val="0"/>
        <w:autoSpaceDN w:val="0"/>
        <w:adjustRightInd w:val="0"/>
        <w:spacing w:after="0" w:line="240" w:lineRule="auto"/>
        <w:rPr>
          <w:rFonts w:ascii="Arial" w:hAnsi="Arial" w:cs="Arial"/>
          <w:color w:val="000000"/>
          <w:sz w:val="18"/>
          <w:szCs w:val="18"/>
        </w:rPr>
      </w:pPr>
    </w:p>
    <w:p w:rsidR="00DE1BF3" w:rsidRDefault="00DE1BF3" w:rsidP="005E5E4B">
      <w:pPr>
        <w:autoSpaceDE w:val="0"/>
        <w:autoSpaceDN w:val="0"/>
        <w:adjustRightInd w:val="0"/>
        <w:spacing w:after="0" w:line="240" w:lineRule="auto"/>
        <w:rPr>
          <w:rFonts w:ascii="Arial" w:hAnsi="Arial" w:cs="Arial"/>
          <w:color w:val="000000"/>
          <w:sz w:val="18"/>
          <w:szCs w:val="18"/>
        </w:rPr>
      </w:pPr>
    </w:p>
    <w:p w:rsidR="00DE1BF3" w:rsidRDefault="00DE1BF3" w:rsidP="005E5E4B">
      <w:pPr>
        <w:autoSpaceDE w:val="0"/>
        <w:autoSpaceDN w:val="0"/>
        <w:adjustRightInd w:val="0"/>
        <w:spacing w:after="0" w:line="240" w:lineRule="auto"/>
        <w:rPr>
          <w:rFonts w:ascii="Arial" w:hAnsi="Arial" w:cs="Arial"/>
          <w:color w:val="000000"/>
          <w:sz w:val="18"/>
          <w:szCs w:val="18"/>
        </w:rPr>
      </w:pPr>
    </w:p>
    <w:p w:rsidR="00DE1BF3" w:rsidRPr="00DF555A" w:rsidRDefault="00DE1BF3" w:rsidP="005E5E4B">
      <w:pPr>
        <w:autoSpaceDE w:val="0"/>
        <w:autoSpaceDN w:val="0"/>
        <w:adjustRightInd w:val="0"/>
        <w:spacing w:after="0" w:line="240" w:lineRule="auto"/>
        <w:rPr>
          <w:rFonts w:ascii="Arial" w:hAnsi="Arial" w:cs="Arial"/>
          <w:color w:val="000000"/>
          <w:sz w:val="18"/>
          <w:szCs w:val="18"/>
        </w:rPr>
      </w:pPr>
    </w:p>
    <w:p w:rsidR="005E5E4B" w:rsidRPr="00DF555A" w:rsidRDefault="005E5E4B" w:rsidP="008B31DF">
      <w:pPr>
        <w:autoSpaceDE w:val="0"/>
        <w:autoSpaceDN w:val="0"/>
        <w:adjustRightInd w:val="0"/>
        <w:spacing w:after="0" w:line="240" w:lineRule="auto"/>
        <w:rPr>
          <w:rFonts w:ascii="Arial" w:hAnsi="Arial" w:cs="Arial"/>
          <w:color w:val="000000"/>
          <w:sz w:val="18"/>
          <w:szCs w:val="18"/>
        </w:rPr>
      </w:pPr>
    </w:p>
    <w:p w:rsidR="005E5E4B" w:rsidRPr="00DF555A" w:rsidRDefault="005E5E4B" w:rsidP="008B31DF">
      <w:pPr>
        <w:autoSpaceDE w:val="0"/>
        <w:autoSpaceDN w:val="0"/>
        <w:adjustRightInd w:val="0"/>
        <w:spacing w:after="0" w:line="240" w:lineRule="auto"/>
        <w:rPr>
          <w:rFonts w:ascii="Arial" w:hAnsi="Arial" w:cs="Arial"/>
          <w:color w:val="000000"/>
          <w:sz w:val="18"/>
          <w:szCs w:val="18"/>
        </w:rPr>
      </w:pPr>
    </w:p>
    <w:p w:rsidR="008B31DF" w:rsidRPr="00DF555A" w:rsidRDefault="008B31DF" w:rsidP="008B31DF">
      <w:pPr>
        <w:autoSpaceDE w:val="0"/>
        <w:autoSpaceDN w:val="0"/>
        <w:adjustRightInd w:val="0"/>
        <w:spacing w:after="0" w:line="240" w:lineRule="auto"/>
        <w:rPr>
          <w:rFonts w:ascii="Arial" w:hAnsi="Arial" w:cs="Arial"/>
          <w:color w:val="000000"/>
          <w:sz w:val="18"/>
          <w:szCs w:val="18"/>
        </w:rPr>
      </w:pPr>
    </w:p>
    <w:p w:rsidR="008B31DF" w:rsidRPr="00DF555A" w:rsidRDefault="008B31DF" w:rsidP="008B31DF">
      <w:pPr>
        <w:rPr>
          <w:rFonts w:ascii="Arial" w:hAnsi="Arial" w:cs="Arial"/>
          <w:color w:val="000000"/>
          <w:sz w:val="18"/>
          <w:szCs w:val="18"/>
        </w:rPr>
      </w:pPr>
      <w:r w:rsidRPr="00DF555A">
        <w:rPr>
          <w:rFonts w:ascii="Arial" w:hAnsi="Arial" w:cs="Arial"/>
          <w:color w:val="000000"/>
          <w:sz w:val="18"/>
          <w:szCs w:val="18"/>
        </w:rPr>
        <w:t>Schéma 1</w:t>
      </w:r>
    </w:p>
    <w:p w:rsidR="008B31DF" w:rsidRPr="00DF555A" w:rsidRDefault="008B31DF" w:rsidP="008B31DF">
      <w:pPr>
        <w:rPr>
          <w:rFonts w:ascii="Arial" w:hAnsi="Arial" w:cs="Arial"/>
          <w:sz w:val="18"/>
          <w:szCs w:val="18"/>
        </w:rPr>
      </w:pPr>
      <w:r w:rsidRPr="00DF555A">
        <w:rPr>
          <w:rFonts w:ascii="Arial" w:hAnsi="Arial" w:cs="Arial"/>
          <w:noProof/>
          <w:sz w:val="18"/>
          <w:szCs w:val="18"/>
          <w:lang w:eastAsia="fr-FR"/>
        </w:rPr>
        <w:lastRenderedPageBreak/>
        <w:drawing>
          <wp:inline distT="0" distB="0" distL="0" distR="0" wp14:anchorId="7C2A4F46" wp14:editId="7E303DF7">
            <wp:extent cx="5760720" cy="2165211"/>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165211"/>
                    </a:xfrm>
                    <a:prstGeom prst="rect">
                      <a:avLst/>
                    </a:prstGeom>
                    <a:noFill/>
                    <a:ln>
                      <a:noFill/>
                    </a:ln>
                  </pic:spPr>
                </pic:pic>
              </a:graphicData>
            </a:graphic>
          </wp:inline>
        </w:drawing>
      </w:r>
    </w:p>
    <w:p w:rsidR="005174A9" w:rsidRPr="00DF555A" w:rsidRDefault="005174A9" w:rsidP="008B31DF">
      <w:pPr>
        <w:rPr>
          <w:rFonts w:ascii="Arial" w:hAnsi="Arial" w:cs="Arial"/>
          <w:sz w:val="18"/>
          <w:szCs w:val="18"/>
        </w:rPr>
      </w:pPr>
    </w:p>
    <w:p w:rsidR="00A12A12" w:rsidRPr="00DF555A" w:rsidRDefault="00A12A12" w:rsidP="00A12A12">
      <w:pPr>
        <w:autoSpaceDE w:val="0"/>
        <w:autoSpaceDN w:val="0"/>
        <w:adjustRightInd w:val="0"/>
        <w:spacing w:after="0" w:line="240" w:lineRule="auto"/>
        <w:rPr>
          <w:rFonts w:ascii="Arial" w:hAnsi="Arial" w:cs="Arial"/>
          <w:b/>
          <w:bCs/>
          <w:color w:val="000000"/>
          <w:sz w:val="28"/>
          <w:szCs w:val="28"/>
        </w:rPr>
      </w:pPr>
      <w:r w:rsidRPr="00DF555A">
        <w:rPr>
          <w:rFonts w:ascii="Arial" w:hAnsi="Arial" w:cs="Arial"/>
          <w:b/>
          <w:bCs/>
          <w:color w:val="000000"/>
          <w:sz w:val="28"/>
          <w:szCs w:val="28"/>
        </w:rPr>
        <w:t>2.3. Cas particuliers</w:t>
      </w:r>
    </w:p>
    <w:p w:rsidR="00A12A12" w:rsidRPr="00DF555A" w:rsidRDefault="00A12A12" w:rsidP="00A12A12">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Les dispositions réglementaires suivantes sont autorisées ou imposées, selon le cas, soit en substitution, soit en</w:t>
      </w:r>
    </w:p>
    <w:p w:rsidR="00A12A12" w:rsidRPr="00DF555A" w:rsidRDefault="00A12A12" w:rsidP="00A12A12">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complément</w:t>
      </w:r>
      <w:proofErr w:type="gramEnd"/>
      <w:r w:rsidRPr="00DF555A">
        <w:rPr>
          <w:rFonts w:ascii="Arial" w:hAnsi="Arial" w:cs="Arial"/>
          <w:color w:val="000000"/>
          <w:sz w:val="18"/>
          <w:szCs w:val="18"/>
        </w:rPr>
        <w:t xml:space="preserve"> de celles fixées au "2.2. Dispositions réglementaires - cas général", ou portées au plan de zonage.</w:t>
      </w:r>
    </w:p>
    <w:p w:rsidR="005E268F" w:rsidRPr="00DF555A" w:rsidRDefault="005E268F" w:rsidP="00A12A12">
      <w:pPr>
        <w:autoSpaceDE w:val="0"/>
        <w:autoSpaceDN w:val="0"/>
        <w:adjustRightInd w:val="0"/>
        <w:spacing w:after="0" w:line="240" w:lineRule="auto"/>
        <w:rPr>
          <w:rFonts w:ascii="Arial" w:hAnsi="Arial" w:cs="Arial"/>
          <w:color w:val="000000"/>
          <w:sz w:val="18"/>
          <w:szCs w:val="18"/>
        </w:rPr>
      </w:pPr>
    </w:p>
    <w:p w:rsidR="00A12A12" w:rsidRPr="00DF555A" w:rsidRDefault="00A12A12" w:rsidP="00A12A12">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2.3.1. Piscines et constructions annexes à l'habitation de faibles dimensions</w:t>
      </w:r>
    </w:p>
    <w:p w:rsidR="00A12A12" w:rsidRDefault="00A12A12" w:rsidP="00A12A12">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Les présentes règles sont applicables sous réserve des dispositions fixées aux "1.2. Occupations et utilisations du</w:t>
      </w:r>
      <w:r w:rsidR="001E687F">
        <w:rPr>
          <w:rFonts w:ascii="Arial" w:hAnsi="Arial" w:cs="Arial"/>
          <w:color w:val="000000"/>
          <w:sz w:val="18"/>
          <w:szCs w:val="18"/>
        </w:rPr>
        <w:t xml:space="preserve"> </w:t>
      </w:r>
      <w:r w:rsidRPr="00DF555A">
        <w:rPr>
          <w:rFonts w:ascii="Arial" w:hAnsi="Arial" w:cs="Arial"/>
          <w:color w:val="000000"/>
          <w:sz w:val="18"/>
          <w:szCs w:val="18"/>
        </w:rPr>
        <w:t>sol interdites" et "1.3. Occupations et utilisations du sol soumises à conditions particulières" de la présente zone.</w:t>
      </w:r>
    </w:p>
    <w:p w:rsidR="005B1B26" w:rsidRPr="00DF555A" w:rsidRDefault="005B1B26" w:rsidP="00A12A12">
      <w:pPr>
        <w:autoSpaceDE w:val="0"/>
        <w:autoSpaceDN w:val="0"/>
        <w:adjustRightInd w:val="0"/>
        <w:spacing w:after="0" w:line="240" w:lineRule="auto"/>
        <w:rPr>
          <w:rFonts w:ascii="Arial" w:hAnsi="Arial" w:cs="Arial"/>
          <w:color w:val="000000"/>
          <w:sz w:val="18"/>
          <w:szCs w:val="18"/>
        </w:rPr>
      </w:pPr>
    </w:p>
    <w:p w:rsidR="00A12A12" w:rsidRPr="00937CB6" w:rsidRDefault="00A12A12" w:rsidP="00A12A12">
      <w:pPr>
        <w:autoSpaceDE w:val="0"/>
        <w:autoSpaceDN w:val="0"/>
        <w:adjustRightInd w:val="0"/>
        <w:spacing w:after="0" w:line="240" w:lineRule="auto"/>
        <w:rPr>
          <w:rFonts w:ascii="Arial" w:hAnsi="Arial" w:cs="Arial"/>
          <w:color w:val="000000"/>
          <w:sz w:val="18"/>
          <w:szCs w:val="18"/>
          <w:highlight w:val="yellow"/>
        </w:rPr>
      </w:pPr>
      <w:r w:rsidRPr="00937CB6">
        <w:rPr>
          <w:rFonts w:ascii="Arial" w:hAnsi="Arial" w:cs="Arial"/>
          <w:color w:val="000000"/>
          <w:sz w:val="18"/>
          <w:szCs w:val="18"/>
          <w:highlight w:val="yellow"/>
        </w:rPr>
        <w:t xml:space="preserve">Construction isolée </w:t>
      </w:r>
      <w:r w:rsidR="00C41F73" w:rsidRPr="00937CB6">
        <w:rPr>
          <w:rFonts w:ascii="Arial" w:hAnsi="Arial" w:cs="Arial"/>
          <w:color w:val="000000"/>
          <w:sz w:val="18"/>
          <w:szCs w:val="18"/>
          <w:highlight w:val="yellow"/>
        </w:rPr>
        <w:t xml:space="preserve"> </w:t>
      </w:r>
      <w:r w:rsidRPr="00937CB6">
        <w:rPr>
          <w:rFonts w:ascii="Arial" w:hAnsi="Arial" w:cs="Arial"/>
          <w:color w:val="000000"/>
          <w:sz w:val="18"/>
          <w:szCs w:val="18"/>
          <w:highlight w:val="yellow"/>
        </w:rPr>
        <w:t>annexe à l’habitation (garage, dépendance …) :</w:t>
      </w:r>
    </w:p>
    <w:p w:rsidR="005B1B26" w:rsidRDefault="00A12A12" w:rsidP="005B1B26">
      <w:pPr>
        <w:autoSpaceDE w:val="0"/>
        <w:autoSpaceDN w:val="0"/>
        <w:adjustRightInd w:val="0"/>
        <w:spacing w:after="0" w:line="240" w:lineRule="auto"/>
        <w:rPr>
          <w:rFonts w:ascii="OpenSans" w:hAnsi="OpenSans" w:cs="OpenSans"/>
          <w:color w:val="FF339A"/>
          <w:sz w:val="18"/>
          <w:szCs w:val="18"/>
        </w:rPr>
      </w:pPr>
      <w:r w:rsidRPr="005B1B26">
        <w:rPr>
          <w:rFonts w:ascii="Arial" w:hAnsi="Arial" w:cs="Arial"/>
          <w:color w:val="C00000"/>
          <w:sz w:val="18"/>
          <w:szCs w:val="18"/>
          <w:highlight w:val="yellow"/>
        </w:rPr>
        <w:t>Est implantée librement, sans tenir compte des retraits, une seule construction isolée annexe à l’habitation (garage,</w:t>
      </w:r>
      <w:r w:rsidR="00C41F73" w:rsidRPr="005B1B26">
        <w:rPr>
          <w:rFonts w:ascii="Arial" w:hAnsi="Arial" w:cs="Arial"/>
          <w:color w:val="C00000"/>
          <w:sz w:val="18"/>
          <w:szCs w:val="18"/>
          <w:highlight w:val="yellow"/>
        </w:rPr>
        <w:t xml:space="preserve"> </w:t>
      </w:r>
      <w:r w:rsidRPr="005B1B26">
        <w:rPr>
          <w:rFonts w:ascii="Arial" w:hAnsi="Arial" w:cs="Arial"/>
          <w:color w:val="C00000"/>
          <w:sz w:val="18"/>
          <w:szCs w:val="18"/>
          <w:highlight w:val="yellow"/>
        </w:rPr>
        <w:t xml:space="preserve">dépendance…) par logement, dès lors </w:t>
      </w:r>
      <w:r w:rsidR="005B1B26" w:rsidRPr="005B1B26">
        <w:rPr>
          <w:rFonts w:ascii="OpenSans" w:hAnsi="OpenSans" w:cs="OpenSans"/>
          <w:color w:val="FF339A"/>
          <w:sz w:val="18"/>
          <w:szCs w:val="18"/>
        </w:rPr>
        <w:t xml:space="preserve"> </w:t>
      </w:r>
      <w:r w:rsidR="005B1B26">
        <w:rPr>
          <w:rFonts w:ascii="OpenSans" w:hAnsi="OpenSans" w:cs="OpenSans"/>
          <w:color w:val="FF339A"/>
          <w:sz w:val="18"/>
          <w:szCs w:val="18"/>
        </w:rPr>
        <w:t>Pour chaque logement une seule construction annexe à l’habitati</w:t>
      </w:r>
      <w:r w:rsidR="00871613">
        <w:rPr>
          <w:rFonts w:ascii="OpenSans" w:hAnsi="OpenSans" w:cs="OpenSans"/>
          <w:color w:val="FF339A"/>
          <w:sz w:val="18"/>
          <w:szCs w:val="18"/>
        </w:rPr>
        <w:t xml:space="preserve">on (garage, </w:t>
      </w:r>
      <w:r w:rsidR="005B1B26">
        <w:rPr>
          <w:rFonts w:ascii="OpenSans" w:hAnsi="OpenSans" w:cs="OpenSans"/>
          <w:color w:val="FF339A"/>
          <w:sz w:val="18"/>
          <w:szCs w:val="18"/>
        </w:rPr>
        <w:t>dépendance) et sans disposer d’accès direct avec celle-ci peut être implantée dans les marges de retrait et sans</w:t>
      </w:r>
    </w:p>
    <w:p w:rsidR="00A12A12" w:rsidRPr="00937CB6" w:rsidRDefault="005B1B26" w:rsidP="005B1B26">
      <w:pPr>
        <w:autoSpaceDE w:val="0"/>
        <w:autoSpaceDN w:val="0"/>
        <w:adjustRightInd w:val="0"/>
        <w:spacing w:after="0" w:line="240" w:lineRule="auto"/>
        <w:rPr>
          <w:rFonts w:ascii="Arial" w:hAnsi="Arial" w:cs="Arial"/>
          <w:color w:val="000000"/>
          <w:sz w:val="18"/>
          <w:szCs w:val="18"/>
          <w:highlight w:val="yellow"/>
        </w:rPr>
      </w:pPr>
      <w:proofErr w:type="gramStart"/>
      <w:r>
        <w:rPr>
          <w:rFonts w:ascii="OpenSans" w:hAnsi="OpenSans" w:cs="OpenSans"/>
          <w:color w:val="FF339A"/>
          <w:sz w:val="18"/>
          <w:szCs w:val="18"/>
        </w:rPr>
        <w:t>tenir</w:t>
      </w:r>
      <w:proofErr w:type="gramEnd"/>
      <w:r>
        <w:rPr>
          <w:rFonts w:ascii="OpenSans" w:hAnsi="OpenSans" w:cs="OpenSans"/>
          <w:color w:val="FF339A"/>
          <w:sz w:val="18"/>
          <w:szCs w:val="18"/>
        </w:rPr>
        <w:t xml:space="preserve"> compte du cercle d’EPT, dès lors qu’elle n’est pas constitutive d’un nouveau logement et</w:t>
      </w:r>
      <w:r w:rsidR="001553FD">
        <w:rPr>
          <w:rFonts w:ascii="OpenSans" w:hAnsi="OpenSans" w:cs="OpenSans"/>
          <w:color w:val="FF339A"/>
          <w:sz w:val="18"/>
          <w:szCs w:val="18"/>
        </w:rPr>
        <w:t xml:space="preserve">  </w:t>
      </w:r>
      <w:r w:rsidR="00A12A12" w:rsidRPr="00937CB6">
        <w:rPr>
          <w:rFonts w:ascii="Arial" w:hAnsi="Arial" w:cs="Arial"/>
          <w:color w:val="000000"/>
          <w:sz w:val="18"/>
          <w:szCs w:val="18"/>
          <w:highlight w:val="yellow"/>
        </w:rPr>
        <w:t>que les conditions suivantes sont cumulativement remplies :</w:t>
      </w:r>
    </w:p>
    <w:p w:rsidR="00A12A12" w:rsidRPr="00937CB6" w:rsidRDefault="00A12A12" w:rsidP="00A12A12">
      <w:pPr>
        <w:autoSpaceDE w:val="0"/>
        <w:autoSpaceDN w:val="0"/>
        <w:adjustRightInd w:val="0"/>
        <w:spacing w:after="0" w:line="240" w:lineRule="auto"/>
        <w:rPr>
          <w:rFonts w:ascii="Arial" w:hAnsi="Arial" w:cs="Arial"/>
          <w:color w:val="000000"/>
          <w:sz w:val="18"/>
          <w:szCs w:val="18"/>
          <w:highlight w:val="yellow"/>
        </w:rPr>
      </w:pPr>
      <w:r w:rsidRPr="00937CB6">
        <w:rPr>
          <w:rFonts w:ascii="Arial" w:hAnsi="Arial" w:cs="Arial"/>
          <w:color w:val="000000"/>
          <w:sz w:val="18"/>
          <w:szCs w:val="18"/>
          <w:highlight w:val="yellow"/>
        </w:rPr>
        <w:t>- une emprise bâtie inférieure ou égale à 30 m²,</w:t>
      </w:r>
    </w:p>
    <w:p w:rsidR="00A12A12" w:rsidRPr="00937CB6" w:rsidRDefault="00A12A12" w:rsidP="00A12A12">
      <w:pPr>
        <w:autoSpaceDE w:val="0"/>
        <w:autoSpaceDN w:val="0"/>
        <w:adjustRightInd w:val="0"/>
        <w:spacing w:after="0" w:line="240" w:lineRule="auto"/>
        <w:rPr>
          <w:rFonts w:ascii="Arial" w:hAnsi="Arial" w:cs="Arial"/>
          <w:color w:val="000000"/>
          <w:sz w:val="18"/>
          <w:szCs w:val="18"/>
          <w:highlight w:val="yellow"/>
        </w:rPr>
      </w:pPr>
      <w:r w:rsidRPr="00937CB6">
        <w:rPr>
          <w:rFonts w:ascii="Arial" w:hAnsi="Arial" w:cs="Arial"/>
          <w:color w:val="000000"/>
          <w:sz w:val="18"/>
          <w:szCs w:val="18"/>
          <w:highlight w:val="yellow"/>
        </w:rPr>
        <w:t>- une hauteur totale inférieure ou égale à 4,50 m,</w:t>
      </w:r>
    </w:p>
    <w:p w:rsidR="00A12A12" w:rsidRDefault="00A12A12" w:rsidP="00A12A12">
      <w:pPr>
        <w:autoSpaceDE w:val="0"/>
        <w:autoSpaceDN w:val="0"/>
        <w:adjustRightInd w:val="0"/>
        <w:spacing w:after="0" w:line="240" w:lineRule="auto"/>
        <w:rPr>
          <w:rFonts w:ascii="Arial" w:hAnsi="Arial" w:cs="Arial"/>
          <w:color w:val="000000"/>
          <w:sz w:val="18"/>
          <w:szCs w:val="18"/>
        </w:rPr>
      </w:pPr>
      <w:r w:rsidRPr="00937CB6">
        <w:rPr>
          <w:rFonts w:ascii="Arial" w:hAnsi="Arial" w:cs="Arial"/>
          <w:color w:val="000000"/>
          <w:sz w:val="18"/>
          <w:szCs w:val="18"/>
          <w:highlight w:val="yellow"/>
        </w:rPr>
        <w:t>- une hauteur de façade inférieure ou égale à 3,50 m.</w:t>
      </w:r>
    </w:p>
    <w:p w:rsidR="002C0F92" w:rsidRDefault="002C0F92" w:rsidP="00A12A12">
      <w:pPr>
        <w:autoSpaceDE w:val="0"/>
        <w:autoSpaceDN w:val="0"/>
        <w:adjustRightInd w:val="0"/>
        <w:spacing w:after="0" w:line="240" w:lineRule="auto"/>
        <w:rPr>
          <w:rFonts w:ascii="Arial" w:hAnsi="Arial" w:cs="Arial"/>
          <w:color w:val="000000"/>
          <w:sz w:val="18"/>
          <w:szCs w:val="18"/>
        </w:rPr>
      </w:pPr>
      <w:r>
        <w:rPr>
          <w:rFonts w:ascii="OpenSans" w:hAnsi="OpenSans" w:cs="OpenSans"/>
          <w:color w:val="FF339A"/>
          <w:sz w:val="18"/>
          <w:szCs w:val="18"/>
        </w:rPr>
        <w:t>- absence de baie générant une vue droite sur la parcelle voisine.</w:t>
      </w:r>
    </w:p>
    <w:p w:rsidR="002C0F92" w:rsidRPr="00DF555A" w:rsidRDefault="002C0F92" w:rsidP="00A12A12">
      <w:pPr>
        <w:autoSpaceDE w:val="0"/>
        <w:autoSpaceDN w:val="0"/>
        <w:adjustRightInd w:val="0"/>
        <w:spacing w:after="0" w:line="240" w:lineRule="auto"/>
        <w:rPr>
          <w:rFonts w:ascii="Arial" w:hAnsi="Arial" w:cs="Arial"/>
          <w:color w:val="000000"/>
          <w:sz w:val="18"/>
          <w:szCs w:val="18"/>
        </w:rPr>
      </w:pPr>
    </w:p>
    <w:p w:rsidR="00A12A12" w:rsidRPr="00937CB6" w:rsidRDefault="00A12A12" w:rsidP="00A12A12">
      <w:pPr>
        <w:autoSpaceDE w:val="0"/>
        <w:autoSpaceDN w:val="0"/>
        <w:adjustRightInd w:val="0"/>
        <w:spacing w:after="0" w:line="240" w:lineRule="auto"/>
        <w:rPr>
          <w:rFonts w:ascii="Arial" w:hAnsi="Arial" w:cs="Arial"/>
          <w:color w:val="000000"/>
          <w:sz w:val="18"/>
          <w:szCs w:val="18"/>
          <w:highlight w:val="yellow"/>
        </w:rPr>
      </w:pPr>
      <w:r w:rsidRPr="00E17B80">
        <w:rPr>
          <w:rFonts w:ascii="Arial" w:hAnsi="Arial" w:cs="Arial"/>
          <w:color w:val="C00000"/>
          <w:sz w:val="18"/>
          <w:szCs w:val="18"/>
          <w:highlight w:val="yellow"/>
          <w:u w:val="single"/>
        </w:rPr>
        <w:t>Piscine</w:t>
      </w:r>
      <w:r w:rsidRPr="00551FC3">
        <w:rPr>
          <w:rFonts w:ascii="Arial" w:hAnsi="Arial" w:cs="Arial"/>
          <w:color w:val="000000"/>
          <w:sz w:val="18"/>
          <w:szCs w:val="18"/>
          <w:highlight w:val="yellow"/>
          <w:u w:val="single"/>
        </w:rPr>
        <w:t xml:space="preserve"> et petite construction </w:t>
      </w:r>
      <w:r w:rsidRPr="00E17B80">
        <w:rPr>
          <w:rFonts w:ascii="Arial" w:hAnsi="Arial" w:cs="Arial"/>
          <w:color w:val="C00000"/>
          <w:sz w:val="18"/>
          <w:szCs w:val="18"/>
          <w:highlight w:val="yellow"/>
          <w:u w:val="single"/>
        </w:rPr>
        <w:t xml:space="preserve">isolée </w:t>
      </w:r>
      <w:r w:rsidRPr="00551FC3">
        <w:rPr>
          <w:rFonts w:ascii="Arial" w:hAnsi="Arial" w:cs="Arial"/>
          <w:color w:val="000000"/>
          <w:sz w:val="18"/>
          <w:szCs w:val="18"/>
          <w:highlight w:val="yellow"/>
          <w:u w:val="single"/>
        </w:rPr>
        <w:t>(abri de jardin, réserve à bois…)</w:t>
      </w:r>
      <w:r w:rsidRPr="00937CB6">
        <w:rPr>
          <w:rFonts w:ascii="Arial" w:hAnsi="Arial" w:cs="Arial"/>
          <w:color w:val="000000"/>
          <w:sz w:val="18"/>
          <w:szCs w:val="18"/>
          <w:highlight w:val="yellow"/>
        </w:rPr>
        <w:t xml:space="preserve"> :</w:t>
      </w:r>
    </w:p>
    <w:p w:rsidR="00A12A12" w:rsidRPr="00105B77" w:rsidRDefault="00CE5B27" w:rsidP="00A12A12">
      <w:pPr>
        <w:autoSpaceDE w:val="0"/>
        <w:autoSpaceDN w:val="0"/>
        <w:adjustRightInd w:val="0"/>
        <w:spacing w:after="0" w:line="240" w:lineRule="auto"/>
        <w:rPr>
          <w:rFonts w:ascii="Arial" w:hAnsi="Arial" w:cs="Arial"/>
          <w:color w:val="000000"/>
          <w:sz w:val="18"/>
          <w:szCs w:val="18"/>
          <w:highlight w:val="yellow"/>
        </w:rPr>
      </w:pPr>
      <w:r>
        <w:rPr>
          <w:rFonts w:ascii="Arial" w:hAnsi="Arial" w:cs="Arial"/>
          <w:color w:val="000000"/>
          <w:sz w:val="18"/>
          <w:szCs w:val="18"/>
          <w:highlight w:val="yellow"/>
        </w:rPr>
        <w:t xml:space="preserve"> </w:t>
      </w:r>
      <w:proofErr w:type="spellStart"/>
      <w:r w:rsidR="00A12A12" w:rsidRPr="00CE5B27">
        <w:rPr>
          <w:rFonts w:ascii="Arial" w:hAnsi="Arial" w:cs="Arial"/>
          <w:color w:val="C00000"/>
          <w:sz w:val="18"/>
          <w:szCs w:val="18"/>
          <w:highlight w:val="yellow"/>
        </w:rPr>
        <w:t>Sont</w:t>
      </w:r>
      <w:proofErr w:type="spellEnd"/>
      <w:r w:rsidR="00A12A12" w:rsidRPr="00937CB6">
        <w:rPr>
          <w:rFonts w:ascii="Arial" w:hAnsi="Arial" w:cs="Arial"/>
          <w:color w:val="000000"/>
          <w:sz w:val="18"/>
          <w:szCs w:val="18"/>
          <w:highlight w:val="yellow"/>
        </w:rPr>
        <w:t xml:space="preserve"> </w:t>
      </w:r>
      <w:r>
        <w:rPr>
          <w:rFonts w:ascii="OpenSans" w:hAnsi="OpenSans" w:cs="OpenSans"/>
          <w:color w:val="FF339A"/>
          <w:sz w:val="18"/>
          <w:szCs w:val="18"/>
        </w:rPr>
        <w:t xml:space="preserve">Est </w:t>
      </w:r>
      <w:r w:rsidR="00A12A12" w:rsidRPr="00937CB6">
        <w:rPr>
          <w:rFonts w:ascii="Arial" w:hAnsi="Arial" w:cs="Arial"/>
          <w:color w:val="000000"/>
          <w:sz w:val="18"/>
          <w:szCs w:val="18"/>
          <w:highlight w:val="yellow"/>
        </w:rPr>
        <w:t>implantées sans tenir compte des retraits et de l'emprise bâtie</w:t>
      </w:r>
      <w:r w:rsidR="00B657A8">
        <w:rPr>
          <w:rFonts w:ascii="Arial" w:hAnsi="Arial" w:cs="Arial"/>
          <w:color w:val="000000"/>
          <w:sz w:val="18"/>
          <w:szCs w:val="18"/>
          <w:highlight w:val="yellow"/>
        </w:rPr>
        <w:t xml:space="preserve"> </w:t>
      </w:r>
      <w:r w:rsidR="00B657A8">
        <w:rPr>
          <w:rFonts w:ascii="OpenSans" w:hAnsi="OpenSans" w:cs="OpenSans"/>
          <w:color w:val="FF339A"/>
          <w:sz w:val="18"/>
          <w:szCs w:val="18"/>
        </w:rPr>
        <w:t>et du cercle d’EPT,</w:t>
      </w:r>
      <w:r w:rsidR="00A12A12" w:rsidRPr="00937CB6">
        <w:rPr>
          <w:rFonts w:ascii="Arial" w:hAnsi="Arial" w:cs="Arial"/>
          <w:color w:val="000000"/>
          <w:sz w:val="18"/>
          <w:szCs w:val="18"/>
          <w:highlight w:val="yellow"/>
        </w:rPr>
        <w:t xml:space="preserve"> tout en</w:t>
      </w:r>
      <w:r w:rsidR="00105B77">
        <w:rPr>
          <w:rFonts w:ascii="Arial" w:hAnsi="Arial" w:cs="Arial"/>
          <w:color w:val="000000"/>
          <w:sz w:val="18"/>
          <w:szCs w:val="18"/>
          <w:highlight w:val="yellow"/>
        </w:rPr>
        <w:t xml:space="preserve"> respectant un recul minimum de </w:t>
      </w:r>
      <w:r w:rsidR="00A12A12" w:rsidRPr="00937CB6">
        <w:rPr>
          <w:rFonts w:ascii="Arial" w:hAnsi="Arial" w:cs="Arial"/>
          <w:color w:val="000000"/>
          <w:sz w:val="18"/>
          <w:szCs w:val="18"/>
          <w:highlight w:val="yellow"/>
        </w:rPr>
        <w:t>3 mètres :</w:t>
      </w:r>
    </w:p>
    <w:p w:rsidR="00A12A12" w:rsidRPr="00937CB6" w:rsidRDefault="00A12A12" w:rsidP="00A12A12">
      <w:pPr>
        <w:autoSpaceDE w:val="0"/>
        <w:autoSpaceDN w:val="0"/>
        <w:adjustRightInd w:val="0"/>
        <w:spacing w:after="0" w:line="240" w:lineRule="auto"/>
        <w:rPr>
          <w:rFonts w:ascii="Arial" w:hAnsi="Arial" w:cs="Arial"/>
          <w:color w:val="000000"/>
          <w:sz w:val="18"/>
          <w:szCs w:val="18"/>
          <w:highlight w:val="yellow"/>
        </w:rPr>
      </w:pPr>
      <w:r w:rsidRPr="00937CB6">
        <w:rPr>
          <w:rFonts w:ascii="Arial" w:hAnsi="Arial" w:cs="Arial"/>
          <w:color w:val="000000"/>
          <w:sz w:val="18"/>
          <w:szCs w:val="18"/>
          <w:highlight w:val="yellow"/>
        </w:rPr>
        <w:t xml:space="preserve">- une seule petite construction </w:t>
      </w:r>
      <w:r w:rsidRPr="00105B77">
        <w:rPr>
          <w:rFonts w:ascii="Arial" w:hAnsi="Arial" w:cs="Arial"/>
          <w:color w:val="C00000"/>
          <w:sz w:val="18"/>
          <w:szCs w:val="18"/>
          <w:highlight w:val="yellow"/>
        </w:rPr>
        <w:t>isolée</w:t>
      </w:r>
      <w:r w:rsidRPr="00937CB6">
        <w:rPr>
          <w:rFonts w:ascii="Arial" w:hAnsi="Arial" w:cs="Arial"/>
          <w:color w:val="000000"/>
          <w:sz w:val="18"/>
          <w:szCs w:val="18"/>
          <w:highlight w:val="yellow"/>
        </w:rPr>
        <w:t xml:space="preserve"> par logement</w:t>
      </w:r>
      <w:r w:rsidR="00105B77">
        <w:rPr>
          <w:rFonts w:ascii="Arial" w:hAnsi="Arial" w:cs="Arial"/>
          <w:color w:val="000000"/>
          <w:sz w:val="18"/>
          <w:szCs w:val="18"/>
          <w:highlight w:val="yellow"/>
        </w:rPr>
        <w:t xml:space="preserve"> </w:t>
      </w:r>
      <w:r w:rsidR="00105B77">
        <w:rPr>
          <w:rFonts w:ascii="OpenSans" w:hAnsi="OpenSans" w:cs="OpenSans"/>
          <w:color w:val="FF339A"/>
          <w:sz w:val="18"/>
          <w:szCs w:val="18"/>
        </w:rPr>
        <w:t>sans disposer d’accès direct avec celui-ci</w:t>
      </w:r>
      <w:r w:rsidRPr="00937CB6">
        <w:rPr>
          <w:rFonts w:ascii="Arial" w:hAnsi="Arial" w:cs="Arial"/>
          <w:color w:val="000000"/>
          <w:sz w:val="18"/>
          <w:szCs w:val="18"/>
          <w:highlight w:val="yellow"/>
        </w:rPr>
        <w:t xml:space="preserve">, dès lors que son emprise </w:t>
      </w:r>
      <w:r w:rsidRPr="00551FC3">
        <w:rPr>
          <w:rFonts w:ascii="Arial" w:hAnsi="Arial" w:cs="Arial"/>
          <w:i/>
          <w:color w:val="000000"/>
          <w:sz w:val="18"/>
          <w:szCs w:val="18"/>
          <w:highlight w:val="yellow"/>
        </w:rPr>
        <w:t>bâtie</w:t>
      </w:r>
      <w:r w:rsidRPr="00937CB6">
        <w:rPr>
          <w:rFonts w:ascii="Arial" w:hAnsi="Arial" w:cs="Arial"/>
          <w:color w:val="000000"/>
          <w:sz w:val="18"/>
          <w:szCs w:val="18"/>
          <w:highlight w:val="yellow"/>
        </w:rPr>
        <w:t xml:space="preserve"> est inférieure ou égale à 10 m²</w:t>
      </w:r>
      <w:r w:rsidR="00105B77">
        <w:rPr>
          <w:rFonts w:ascii="Arial" w:hAnsi="Arial" w:cs="Arial"/>
          <w:color w:val="000000"/>
          <w:sz w:val="18"/>
          <w:szCs w:val="18"/>
          <w:highlight w:val="yellow"/>
        </w:rPr>
        <w:t xml:space="preserve"> </w:t>
      </w:r>
      <w:r w:rsidRPr="00937CB6">
        <w:rPr>
          <w:rFonts w:ascii="Arial" w:hAnsi="Arial" w:cs="Arial"/>
          <w:color w:val="000000"/>
          <w:sz w:val="18"/>
          <w:szCs w:val="18"/>
          <w:highlight w:val="yellow"/>
        </w:rPr>
        <w:t>et que sa hauteur totale est inférieure ou égale à 2,50 m ;</w:t>
      </w:r>
    </w:p>
    <w:p w:rsidR="00A12A12" w:rsidRDefault="00A12A12" w:rsidP="00A12A12">
      <w:pPr>
        <w:autoSpaceDE w:val="0"/>
        <w:autoSpaceDN w:val="0"/>
        <w:adjustRightInd w:val="0"/>
        <w:spacing w:after="0" w:line="240" w:lineRule="auto"/>
        <w:rPr>
          <w:rFonts w:ascii="Arial" w:hAnsi="Arial" w:cs="Arial"/>
          <w:color w:val="C00000"/>
          <w:sz w:val="18"/>
          <w:szCs w:val="18"/>
          <w:highlight w:val="yellow"/>
        </w:rPr>
      </w:pPr>
      <w:r w:rsidRPr="00E17B80">
        <w:rPr>
          <w:rFonts w:ascii="Arial" w:hAnsi="Arial" w:cs="Arial"/>
          <w:color w:val="C00000"/>
          <w:sz w:val="18"/>
          <w:szCs w:val="18"/>
          <w:highlight w:val="yellow"/>
        </w:rPr>
        <w:t>- une piscine par logement dont la hauteur n'excède pas 60 cm.</w:t>
      </w:r>
    </w:p>
    <w:p w:rsidR="00E17B80" w:rsidRDefault="00E17B80" w:rsidP="00A12A12">
      <w:pPr>
        <w:autoSpaceDE w:val="0"/>
        <w:autoSpaceDN w:val="0"/>
        <w:adjustRightInd w:val="0"/>
        <w:spacing w:after="0" w:line="240" w:lineRule="auto"/>
        <w:rPr>
          <w:rFonts w:ascii="Arial" w:hAnsi="Arial" w:cs="Arial"/>
          <w:color w:val="C00000"/>
          <w:sz w:val="18"/>
          <w:szCs w:val="18"/>
          <w:highlight w:val="yellow"/>
        </w:rPr>
      </w:pPr>
    </w:p>
    <w:p w:rsidR="00E17B80" w:rsidRDefault="00E17B80" w:rsidP="00E17B80">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Piscine :</w:t>
      </w:r>
    </w:p>
    <w:p w:rsidR="00E17B80" w:rsidRDefault="00E17B80" w:rsidP="00E17B80">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Dans le cas d’une construction principale existante avant l’approbation du PLU 3.1, une piscine par logement dont</w:t>
      </w:r>
      <w:r w:rsidR="00CE5B27">
        <w:rPr>
          <w:rFonts w:ascii="OpenSans" w:hAnsi="OpenSans" w:cs="OpenSans"/>
          <w:color w:val="FF339A"/>
          <w:sz w:val="18"/>
          <w:szCs w:val="18"/>
        </w:rPr>
        <w:t xml:space="preserve"> </w:t>
      </w:r>
      <w:r>
        <w:rPr>
          <w:rFonts w:ascii="OpenSans" w:hAnsi="OpenSans" w:cs="OpenSans"/>
          <w:color w:val="FF339A"/>
          <w:sz w:val="18"/>
          <w:szCs w:val="18"/>
        </w:rPr>
        <w:t>la hauteur n'excède pas 60 cm est autorisée dès lors qu’elle respecte un recul minimum de 3 mètres et le</w:t>
      </w:r>
    </w:p>
    <w:p w:rsidR="00E17B80" w:rsidRDefault="00E17B80" w:rsidP="00E17B80">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pourcentage</w:t>
      </w:r>
      <w:proofErr w:type="gramEnd"/>
      <w:r>
        <w:rPr>
          <w:rFonts w:ascii="OpenSans" w:hAnsi="OpenSans" w:cs="OpenSans"/>
          <w:color w:val="FF339A"/>
          <w:sz w:val="18"/>
          <w:szCs w:val="18"/>
        </w:rPr>
        <w:t xml:space="preserve"> d’espace en pleine terre. Le cercle d’EPT, quant à lui, n’est pas requis.</w:t>
      </w:r>
    </w:p>
    <w:p w:rsidR="00E17B80" w:rsidRDefault="00E17B80" w:rsidP="00E17B80">
      <w:pPr>
        <w:autoSpaceDE w:val="0"/>
        <w:autoSpaceDN w:val="0"/>
        <w:adjustRightInd w:val="0"/>
        <w:spacing w:after="0" w:line="240" w:lineRule="auto"/>
        <w:rPr>
          <w:rFonts w:ascii="OpenSans" w:hAnsi="OpenSans" w:cs="OpenSans"/>
          <w:color w:val="FF339A"/>
          <w:sz w:val="18"/>
          <w:szCs w:val="18"/>
        </w:rPr>
      </w:pPr>
    </w:p>
    <w:p w:rsidR="00786E4B" w:rsidRPr="00105B77" w:rsidRDefault="00786E4B" w:rsidP="00786E4B">
      <w:pPr>
        <w:autoSpaceDE w:val="0"/>
        <w:autoSpaceDN w:val="0"/>
        <w:adjustRightInd w:val="0"/>
        <w:spacing w:after="0" w:line="240" w:lineRule="auto"/>
        <w:rPr>
          <w:rFonts w:ascii="Arial" w:hAnsi="Arial" w:cs="Arial"/>
          <w:color w:val="C00000"/>
          <w:sz w:val="18"/>
          <w:szCs w:val="18"/>
          <w:highlight w:val="yellow"/>
        </w:rPr>
      </w:pPr>
      <w:r w:rsidRPr="00105B77">
        <w:rPr>
          <w:rFonts w:ascii="Arial" w:hAnsi="Arial" w:cs="Arial"/>
          <w:color w:val="C00000"/>
          <w:sz w:val="18"/>
          <w:szCs w:val="18"/>
          <w:highlight w:val="yellow"/>
        </w:rPr>
        <w:t>Dans le cas d’une construction principale existant avant l’approbation du PLU, la piscine doit respecter les</w:t>
      </w:r>
    </w:p>
    <w:p w:rsidR="00786E4B" w:rsidRPr="00105B77" w:rsidRDefault="00786E4B" w:rsidP="00786E4B">
      <w:pPr>
        <w:rPr>
          <w:rFonts w:ascii="Arial" w:hAnsi="Arial" w:cs="Arial"/>
          <w:color w:val="C00000"/>
          <w:sz w:val="18"/>
          <w:szCs w:val="18"/>
        </w:rPr>
      </w:pPr>
      <w:proofErr w:type="gramStart"/>
      <w:r w:rsidRPr="00105B77">
        <w:rPr>
          <w:rFonts w:ascii="Arial" w:hAnsi="Arial" w:cs="Arial"/>
          <w:color w:val="C00000"/>
          <w:sz w:val="18"/>
          <w:szCs w:val="18"/>
          <w:highlight w:val="yellow"/>
        </w:rPr>
        <w:t>obligations</w:t>
      </w:r>
      <w:proofErr w:type="gramEnd"/>
      <w:r w:rsidRPr="00105B77">
        <w:rPr>
          <w:rFonts w:ascii="Arial" w:hAnsi="Arial" w:cs="Arial"/>
          <w:color w:val="C00000"/>
          <w:sz w:val="18"/>
          <w:szCs w:val="18"/>
          <w:highlight w:val="yellow"/>
        </w:rPr>
        <w:t xml:space="preserve"> en matière d’EPT précisées à l’article 2.2.2.</w:t>
      </w:r>
    </w:p>
    <w:p w:rsidR="00E17B80" w:rsidRDefault="00E17B80" w:rsidP="00E17B80">
      <w:pPr>
        <w:autoSpaceDE w:val="0"/>
        <w:autoSpaceDN w:val="0"/>
        <w:adjustRightInd w:val="0"/>
        <w:spacing w:after="0" w:line="240" w:lineRule="auto"/>
        <w:rPr>
          <w:rFonts w:ascii="OpenSans" w:hAnsi="OpenSans" w:cs="OpenSans"/>
          <w:color w:val="FF339A"/>
          <w:sz w:val="18"/>
          <w:szCs w:val="18"/>
        </w:rPr>
      </w:pPr>
    </w:p>
    <w:p w:rsidR="00E17B80" w:rsidRPr="00105B77" w:rsidRDefault="00E17B80" w:rsidP="00E17B80">
      <w:pPr>
        <w:autoSpaceDE w:val="0"/>
        <w:autoSpaceDN w:val="0"/>
        <w:adjustRightInd w:val="0"/>
        <w:spacing w:after="0" w:line="240" w:lineRule="auto"/>
        <w:rPr>
          <w:rFonts w:ascii="Arial" w:hAnsi="Arial" w:cs="Arial"/>
          <w:color w:val="C00000"/>
          <w:sz w:val="18"/>
          <w:szCs w:val="18"/>
          <w:highlight w:val="yellow"/>
        </w:rPr>
      </w:pPr>
      <w:r w:rsidRPr="00105B77">
        <w:rPr>
          <w:rFonts w:ascii="OpenSans-Bold" w:hAnsi="OpenSans-Bold" w:cs="OpenSans-Bold"/>
          <w:b/>
          <w:bCs/>
          <w:color w:val="C00000"/>
          <w:sz w:val="24"/>
          <w:szCs w:val="24"/>
        </w:rPr>
        <w:t>2.3.2. Constructions et installations techniques</w:t>
      </w:r>
    </w:p>
    <w:p w:rsidR="00E17B80" w:rsidRPr="00105B77" w:rsidRDefault="00E17B80" w:rsidP="00A12A12">
      <w:pPr>
        <w:autoSpaceDE w:val="0"/>
        <w:autoSpaceDN w:val="0"/>
        <w:adjustRightInd w:val="0"/>
        <w:spacing w:after="0" w:line="240" w:lineRule="auto"/>
        <w:rPr>
          <w:rFonts w:ascii="Arial" w:hAnsi="Arial" w:cs="Arial"/>
          <w:color w:val="C00000"/>
          <w:sz w:val="18"/>
          <w:szCs w:val="18"/>
          <w:highlight w:val="yellow"/>
        </w:rPr>
      </w:pPr>
    </w:p>
    <w:p w:rsidR="00241A97" w:rsidRPr="00DF555A" w:rsidRDefault="00241A97" w:rsidP="00241A97">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2.3.5. Règles particulières relatives aux continuités écologiques, aux zones</w:t>
      </w:r>
    </w:p>
    <w:p w:rsidR="00241A97" w:rsidRDefault="00241A97" w:rsidP="00241A97">
      <w:pPr>
        <w:autoSpaceDE w:val="0"/>
        <w:autoSpaceDN w:val="0"/>
        <w:adjustRightInd w:val="0"/>
        <w:spacing w:after="0" w:line="240" w:lineRule="auto"/>
        <w:rPr>
          <w:rFonts w:ascii="Arial" w:hAnsi="Arial" w:cs="Arial"/>
          <w:b/>
          <w:bCs/>
          <w:color w:val="777777"/>
          <w:sz w:val="24"/>
          <w:szCs w:val="24"/>
        </w:rPr>
      </w:pPr>
      <w:proofErr w:type="gramStart"/>
      <w:r w:rsidRPr="00DF555A">
        <w:rPr>
          <w:rFonts w:ascii="Arial" w:hAnsi="Arial" w:cs="Arial"/>
          <w:b/>
          <w:bCs/>
          <w:color w:val="777777"/>
          <w:sz w:val="24"/>
          <w:szCs w:val="24"/>
        </w:rPr>
        <w:t>humides</w:t>
      </w:r>
      <w:proofErr w:type="gramEnd"/>
      <w:r w:rsidRPr="00DF555A">
        <w:rPr>
          <w:rFonts w:ascii="Arial" w:hAnsi="Arial" w:cs="Arial"/>
          <w:b/>
          <w:bCs/>
          <w:color w:val="777777"/>
          <w:sz w:val="24"/>
          <w:szCs w:val="24"/>
        </w:rPr>
        <w:t>, à la mise en valeur du patrimoine naturel, bâti et paysager</w:t>
      </w:r>
    </w:p>
    <w:p w:rsidR="007465E8" w:rsidRDefault="007465E8" w:rsidP="00241A97">
      <w:pPr>
        <w:autoSpaceDE w:val="0"/>
        <w:autoSpaceDN w:val="0"/>
        <w:adjustRightInd w:val="0"/>
        <w:spacing w:after="0" w:line="240" w:lineRule="auto"/>
        <w:rPr>
          <w:rFonts w:ascii="Arial" w:hAnsi="Arial" w:cs="Arial"/>
          <w:b/>
          <w:bCs/>
          <w:color w:val="777777"/>
          <w:sz w:val="24"/>
          <w:szCs w:val="24"/>
        </w:rPr>
      </w:pPr>
    </w:p>
    <w:p w:rsidR="00983448" w:rsidRPr="00983448" w:rsidRDefault="00983448" w:rsidP="00983448">
      <w:pPr>
        <w:autoSpaceDE w:val="0"/>
        <w:autoSpaceDN w:val="0"/>
        <w:adjustRightInd w:val="0"/>
        <w:spacing w:after="0" w:line="240" w:lineRule="auto"/>
        <w:rPr>
          <w:rFonts w:ascii="OpenSans" w:hAnsi="OpenSans" w:cs="OpenSans"/>
          <w:color w:val="FF3399"/>
        </w:rPr>
      </w:pPr>
      <w:r w:rsidRPr="00983448">
        <w:rPr>
          <w:rFonts w:ascii="OpenSans" w:hAnsi="OpenSans" w:cs="OpenSans"/>
          <w:color w:val="FF3399"/>
        </w:rPr>
        <w:t>2.3.4.3. Règles particulières pour la prise en compte et la mise en valeur des éléments</w:t>
      </w:r>
    </w:p>
    <w:p w:rsidR="00983448" w:rsidRPr="00983448" w:rsidRDefault="00983448" w:rsidP="00983448">
      <w:pPr>
        <w:autoSpaceDE w:val="0"/>
        <w:autoSpaceDN w:val="0"/>
        <w:adjustRightInd w:val="0"/>
        <w:spacing w:after="0" w:line="240" w:lineRule="auto"/>
        <w:rPr>
          <w:rFonts w:ascii="Arial" w:hAnsi="Arial" w:cs="Arial"/>
          <w:b/>
          <w:bCs/>
          <w:color w:val="FF3399"/>
          <w:sz w:val="24"/>
          <w:szCs w:val="24"/>
        </w:rPr>
      </w:pPr>
      <w:proofErr w:type="gramStart"/>
      <w:r w:rsidRPr="00983448">
        <w:rPr>
          <w:rFonts w:ascii="OpenSans" w:hAnsi="OpenSans" w:cs="OpenSans"/>
          <w:color w:val="FF3399"/>
        </w:rPr>
        <w:t>naturels</w:t>
      </w:r>
      <w:proofErr w:type="gramEnd"/>
      <w:r w:rsidRPr="00983448">
        <w:rPr>
          <w:rFonts w:ascii="OpenSans" w:hAnsi="OpenSans" w:cs="OpenSans"/>
          <w:color w:val="FF3399"/>
        </w:rPr>
        <w:t>, bâtis et paysagers</w:t>
      </w:r>
    </w:p>
    <w:p w:rsidR="00241A97" w:rsidRPr="00DF555A" w:rsidRDefault="00241A97" w:rsidP="00241A97">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lastRenderedPageBreak/>
        <w:t xml:space="preserve">Une implantation différente de celle fixée au "2.2. Dispositions réglementaires - cas général" peut être </w:t>
      </w:r>
      <w:r w:rsidRPr="002F5120">
        <w:rPr>
          <w:rFonts w:ascii="Arial" w:hAnsi="Arial" w:cs="Arial"/>
          <w:color w:val="C00000"/>
          <w:sz w:val="18"/>
          <w:szCs w:val="18"/>
        </w:rPr>
        <w:t>autorisée</w:t>
      </w:r>
      <w:r w:rsidR="002F5120" w:rsidRPr="002F5120">
        <w:rPr>
          <w:rFonts w:ascii="Arial" w:hAnsi="Arial" w:cs="Arial"/>
          <w:color w:val="C00000"/>
          <w:sz w:val="18"/>
          <w:szCs w:val="18"/>
        </w:rPr>
        <w:t xml:space="preserve"> </w:t>
      </w:r>
      <w:r w:rsidR="002F5120">
        <w:rPr>
          <w:rFonts w:ascii="OpenSans" w:hAnsi="OpenSans" w:cs="OpenSans"/>
          <w:color w:val="FF339A"/>
          <w:sz w:val="18"/>
          <w:szCs w:val="18"/>
        </w:rPr>
        <w:t xml:space="preserve">imposée </w:t>
      </w:r>
      <w:r w:rsidRPr="00DF555A">
        <w:rPr>
          <w:rFonts w:ascii="Arial" w:hAnsi="Arial" w:cs="Arial"/>
          <w:color w:val="000000"/>
          <w:sz w:val="18"/>
          <w:szCs w:val="18"/>
        </w:rPr>
        <w:t>en présence d’un Espace Boisé Classé, d’un arbre isolé, d’une servitude établie au titre du Code du Patrimoine et/ou de l'environnement, ou d’une "protection patrimoniale" établie au titre du PLU 3.1 repérés au plan de zonage.</w:t>
      </w:r>
    </w:p>
    <w:p w:rsidR="00241A97" w:rsidRPr="00DF555A" w:rsidRDefault="00241A97" w:rsidP="00241A97">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Peuvent également justifier d’une implantation différente de celle fixée au "2.2. Dispositions réglementaires - cas</w:t>
      </w:r>
    </w:p>
    <w:p w:rsidR="00241A97" w:rsidRPr="00DF555A" w:rsidRDefault="00241A97" w:rsidP="00241A97">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général</w:t>
      </w:r>
      <w:proofErr w:type="gramEnd"/>
      <w:r w:rsidRPr="00DF555A">
        <w:rPr>
          <w:rFonts w:ascii="Arial" w:hAnsi="Arial" w:cs="Arial"/>
          <w:color w:val="000000"/>
          <w:sz w:val="18"/>
          <w:szCs w:val="18"/>
        </w:rPr>
        <w:t>" :</w:t>
      </w:r>
    </w:p>
    <w:p w:rsidR="004407CA" w:rsidRDefault="00241A97" w:rsidP="004407CA">
      <w:pPr>
        <w:autoSpaceDE w:val="0"/>
        <w:autoSpaceDN w:val="0"/>
        <w:adjustRightInd w:val="0"/>
        <w:spacing w:after="0" w:line="240" w:lineRule="auto"/>
        <w:rPr>
          <w:rFonts w:ascii="OpenSans" w:hAnsi="OpenSans" w:cs="OpenSans"/>
          <w:color w:val="FF339A"/>
          <w:sz w:val="18"/>
          <w:szCs w:val="18"/>
        </w:rPr>
      </w:pPr>
      <w:r w:rsidRPr="00DF555A">
        <w:rPr>
          <w:rFonts w:ascii="Arial" w:hAnsi="Arial" w:cs="Arial"/>
          <w:color w:val="000000"/>
          <w:sz w:val="18"/>
          <w:szCs w:val="18"/>
        </w:rPr>
        <w:t>- une masse végétale qualitative (repérée ou non) du point de</w:t>
      </w:r>
      <w:r w:rsidR="004407CA">
        <w:rPr>
          <w:rFonts w:ascii="Arial" w:hAnsi="Arial" w:cs="Arial"/>
          <w:color w:val="000000"/>
          <w:sz w:val="18"/>
          <w:szCs w:val="18"/>
        </w:rPr>
        <w:t xml:space="preserve"> vue paysager et/ou écologique </w:t>
      </w:r>
      <w:r w:rsidR="004407CA">
        <w:rPr>
          <w:rFonts w:ascii="OpenSans" w:hAnsi="OpenSans" w:cs="OpenSans"/>
          <w:color w:val="FF339A"/>
          <w:sz w:val="18"/>
          <w:szCs w:val="18"/>
        </w:rPr>
        <w:t>qu’elle soit</w:t>
      </w:r>
    </w:p>
    <w:p w:rsidR="00557357" w:rsidRDefault="004407CA" w:rsidP="004407CA">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arborée</w:t>
      </w:r>
      <w:proofErr w:type="gramEnd"/>
      <w:r>
        <w:rPr>
          <w:rFonts w:ascii="OpenSans" w:hAnsi="OpenSans" w:cs="OpenSans"/>
          <w:color w:val="FF339A"/>
          <w:sz w:val="18"/>
          <w:szCs w:val="18"/>
        </w:rPr>
        <w:t xml:space="preserve"> (constituée d’un ou plusieurs arbres) et/ou arbustive ;</w:t>
      </w:r>
    </w:p>
    <w:p w:rsidR="00241A97" w:rsidRPr="00DF555A" w:rsidRDefault="00241A97" w:rsidP="004407CA">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 une zone humide (repérée ou non) ;</w:t>
      </w:r>
    </w:p>
    <w:p w:rsidR="00241A97" w:rsidRPr="00DF555A" w:rsidRDefault="00241A97" w:rsidP="00241A97">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 une construction remarquable (repérée ou non) du point de vue architectural, historique ou culturel ;</w:t>
      </w:r>
    </w:p>
    <w:p w:rsidR="00241A97" w:rsidRPr="00DF555A" w:rsidRDefault="00241A97" w:rsidP="00241A97">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 un élément bâti du patrimoine vernaculaire (puits bâti, chemin creux, muret, croix de chemin…) ;</w:t>
      </w:r>
    </w:p>
    <w:p w:rsidR="00241A97" w:rsidRPr="00DF555A" w:rsidRDefault="00241A97" w:rsidP="00241A97">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 afin de préserver l’harmonie du plan d’ensemble initial, un groupement d’habitation ou un ensemble bâti</w:t>
      </w:r>
    </w:p>
    <w:p w:rsidR="00241A97" w:rsidRPr="00DF555A" w:rsidRDefault="00241A97" w:rsidP="00241A97">
      <w:pPr>
        <w:rPr>
          <w:rFonts w:ascii="Arial" w:hAnsi="Arial" w:cs="Arial"/>
          <w:color w:val="000000"/>
          <w:sz w:val="18"/>
          <w:szCs w:val="18"/>
        </w:rPr>
      </w:pPr>
      <w:proofErr w:type="gramStart"/>
      <w:r w:rsidRPr="00DF555A">
        <w:rPr>
          <w:rFonts w:ascii="Arial" w:hAnsi="Arial" w:cs="Arial"/>
          <w:color w:val="000000"/>
          <w:sz w:val="18"/>
          <w:szCs w:val="18"/>
        </w:rPr>
        <w:t>d’habitations</w:t>
      </w:r>
      <w:proofErr w:type="gramEnd"/>
      <w:r w:rsidRPr="00DF555A">
        <w:rPr>
          <w:rFonts w:ascii="Arial" w:hAnsi="Arial" w:cs="Arial"/>
          <w:color w:val="000000"/>
          <w:sz w:val="18"/>
          <w:szCs w:val="18"/>
        </w:rPr>
        <w:t xml:space="preserve"> architecturalement homogène.</w:t>
      </w:r>
    </w:p>
    <w:p w:rsidR="00241A97" w:rsidRPr="00DF555A" w:rsidRDefault="00241A97" w:rsidP="00241A97">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Si elles existent, des dispositions particulières fixées au document traitant des "dispositions relatives à</w:t>
      </w:r>
    </w:p>
    <w:p w:rsidR="00241A97" w:rsidRPr="00DF555A" w:rsidRDefault="00241A97" w:rsidP="00241A97">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l’environnement</w:t>
      </w:r>
      <w:proofErr w:type="gramEnd"/>
      <w:r w:rsidRPr="00DF555A">
        <w:rPr>
          <w:rFonts w:ascii="Arial" w:hAnsi="Arial" w:cs="Arial"/>
          <w:sz w:val="18"/>
          <w:szCs w:val="18"/>
        </w:rPr>
        <w:t xml:space="preserve"> et aux continuités écologiques, aux paysages et au patrimoine" du présent règlement doivent être</w:t>
      </w:r>
      <w:r w:rsidR="00551FC3">
        <w:rPr>
          <w:rFonts w:ascii="Arial" w:hAnsi="Arial" w:cs="Arial"/>
          <w:sz w:val="18"/>
          <w:szCs w:val="18"/>
        </w:rPr>
        <w:t xml:space="preserve"> </w:t>
      </w:r>
      <w:r w:rsidRPr="00DF555A">
        <w:rPr>
          <w:rFonts w:ascii="Arial" w:hAnsi="Arial" w:cs="Arial"/>
          <w:sz w:val="18"/>
          <w:szCs w:val="18"/>
        </w:rPr>
        <w:t>respectées.</w:t>
      </w:r>
    </w:p>
    <w:p w:rsidR="00241A97" w:rsidRPr="00DF555A" w:rsidRDefault="00241A97" w:rsidP="00241A97">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Le projet doit être conçu de manière à s’intégrer dans les perspectives urbaines et paysagères, à mettre en valeur</w:t>
      </w:r>
      <w:r w:rsidR="00551FC3">
        <w:rPr>
          <w:rFonts w:ascii="Arial" w:hAnsi="Arial" w:cs="Arial"/>
          <w:sz w:val="18"/>
          <w:szCs w:val="18"/>
        </w:rPr>
        <w:t xml:space="preserve"> </w:t>
      </w:r>
      <w:r w:rsidRPr="00DF555A">
        <w:rPr>
          <w:rFonts w:ascii="Arial" w:hAnsi="Arial" w:cs="Arial"/>
          <w:sz w:val="18"/>
          <w:szCs w:val="18"/>
        </w:rPr>
        <w:t>les éléments protégés, à conserver ou à renforcer les continuités écologiques repérée et/ou la zone humide...</w:t>
      </w:r>
    </w:p>
    <w:p w:rsidR="00241A97" w:rsidRPr="00983448" w:rsidRDefault="00241A97" w:rsidP="00241A97">
      <w:pPr>
        <w:autoSpaceDE w:val="0"/>
        <w:autoSpaceDN w:val="0"/>
        <w:adjustRightInd w:val="0"/>
        <w:spacing w:after="0" w:line="240" w:lineRule="auto"/>
        <w:rPr>
          <w:rFonts w:ascii="Arial" w:hAnsi="Arial" w:cs="Arial"/>
          <w:color w:val="C00000"/>
          <w:sz w:val="18"/>
          <w:szCs w:val="18"/>
        </w:rPr>
      </w:pPr>
      <w:r w:rsidRPr="00983448">
        <w:rPr>
          <w:rFonts w:ascii="Arial" w:hAnsi="Arial" w:cs="Arial"/>
          <w:color w:val="C00000"/>
          <w:sz w:val="18"/>
          <w:szCs w:val="18"/>
        </w:rPr>
        <w:t>L'implantation des constructions et installations devra ainsi s'appuyer sur les composantes du site préexistant en</w:t>
      </w:r>
    </w:p>
    <w:p w:rsidR="00241A97" w:rsidRPr="00983448" w:rsidRDefault="00241A97" w:rsidP="00241A97">
      <w:pPr>
        <w:autoSpaceDE w:val="0"/>
        <w:autoSpaceDN w:val="0"/>
        <w:adjustRightInd w:val="0"/>
        <w:spacing w:after="0" w:line="240" w:lineRule="auto"/>
        <w:rPr>
          <w:rFonts w:ascii="Arial" w:hAnsi="Arial" w:cs="Arial"/>
          <w:color w:val="C00000"/>
          <w:sz w:val="18"/>
          <w:szCs w:val="18"/>
        </w:rPr>
      </w:pPr>
      <w:proofErr w:type="gramStart"/>
      <w:r w:rsidRPr="00983448">
        <w:rPr>
          <w:rFonts w:ascii="Arial" w:hAnsi="Arial" w:cs="Arial"/>
          <w:color w:val="C00000"/>
          <w:sz w:val="18"/>
          <w:szCs w:val="18"/>
        </w:rPr>
        <w:t>tenant</w:t>
      </w:r>
      <w:proofErr w:type="gramEnd"/>
      <w:r w:rsidRPr="00983448">
        <w:rPr>
          <w:rFonts w:ascii="Arial" w:hAnsi="Arial" w:cs="Arial"/>
          <w:color w:val="C00000"/>
          <w:sz w:val="18"/>
          <w:szCs w:val="18"/>
        </w:rPr>
        <w:t xml:space="preserve"> compte notamment de l'implantation des constructions avoisinantes, de la topographie, des masses</w:t>
      </w:r>
    </w:p>
    <w:p w:rsidR="00241A97" w:rsidRPr="00983448" w:rsidRDefault="00241A97" w:rsidP="00241A97">
      <w:pPr>
        <w:autoSpaceDE w:val="0"/>
        <w:autoSpaceDN w:val="0"/>
        <w:adjustRightInd w:val="0"/>
        <w:spacing w:after="0" w:line="240" w:lineRule="auto"/>
        <w:rPr>
          <w:rFonts w:ascii="Arial" w:hAnsi="Arial" w:cs="Arial"/>
          <w:color w:val="C00000"/>
          <w:sz w:val="18"/>
          <w:szCs w:val="18"/>
        </w:rPr>
      </w:pPr>
      <w:proofErr w:type="gramStart"/>
      <w:r w:rsidRPr="00983448">
        <w:rPr>
          <w:rFonts w:ascii="Arial" w:hAnsi="Arial" w:cs="Arial"/>
          <w:color w:val="C00000"/>
          <w:sz w:val="18"/>
          <w:szCs w:val="18"/>
        </w:rPr>
        <w:t>végétales</w:t>
      </w:r>
      <w:proofErr w:type="gramEnd"/>
      <w:r w:rsidRPr="00983448">
        <w:rPr>
          <w:rFonts w:ascii="Arial" w:hAnsi="Arial" w:cs="Arial"/>
          <w:color w:val="C00000"/>
          <w:sz w:val="18"/>
          <w:szCs w:val="18"/>
        </w:rPr>
        <w:t xml:space="preserve"> et en particulier des bosquets arborés et des arbres qui participent à la qualité de ce paysage</w:t>
      </w:r>
    </w:p>
    <w:p w:rsidR="00241A97" w:rsidRPr="00983448" w:rsidRDefault="00241A97" w:rsidP="00241A97">
      <w:pPr>
        <w:autoSpaceDE w:val="0"/>
        <w:autoSpaceDN w:val="0"/>
        <w:adjustRightInd w:val="0"/>
        <w:spacing w:after="0" w:line="240" w:lineRule="auto"/>
        <w:rPr>
          <w:rFonts w:ascii="Arial" w:hAnsi="Arial" w:cs="Arial"/>
          <w:color w:val="C00000"/>
          <w:sz w:val="18"/>
          <w:szCs w:val="18"/>
        </w:rPr>
      </w:pPr>
      <w:proofErr w:type="gramStart"/>
      <w:r w:rsidRPr="00983448">
        <w:rPr>
          <w:rFonts w:ascii="Arial" w:hAnsi="Arial" w:cs="Arial"/>
          <w:color w:val="C00000"/>
          <w:sz w:val="18"/>
          <w:szCs w:val="18"/>
        </w:rPr>
        <w:t>remarquable</w:t>
      </w:r>
      <w:proofErr w:type="gramEnd"/>
      <w:r w:rsidRPr="00983448">
        <w:rPr>
          <w:rFonts w:ascii="Arial" w:hAnsi="Arial" w:cs="Arial"/>
          <w:color w:val="C00000"/>
          <w:sz w:val="18"/>
          <w:szCs w:val="18"/>
        </w:rPr>
        <w:t>, et à la morphologie urbaine plus précisément. Par ailleurs, l'organisation du bâti devra permettre de</w:t>
      </w:r>
    </w:p>
    <w:p w:rsidR="00241A97" w:rsidRPr="00983448" w:rsidRDefault="00241A97" w:rsidP="00241A97">
      <w:pPr>
        <w:rPr>
          <w:rFonts w:ascii="Arial" w:hAnsi="Arial" w:cs="Arial"/>
          <w:color w:val="C00000"/>
          <w:sz w:val="18"/>
          <w:szCs w:val="18"/>
        </w:rPr>
      </w:pPr>
      <w:proofErr w:type="gramStart"/>
      <w:r w:rsidRPr="00983448">
        <w:rPr>
          <w:rFonts w:ascii="Arial" w:hAnsi="Arial" w:cs="Arial"/>
          <w:color w:val="C00000"/>
          <w:sz w:val="18"/>
          <w:szCs w:val="18"/>
        </w:rPr>
        <w:t>préserver</w:t>
      </w:r>
      <w:proofErr w:type="gramEnd"/>
      <w:r w:rsidRPr="00983448">
        <w:rPr>
          <w:rFonts w:ascii="Arial" w:hAnsi="Arial" w:cs="Arial"/>
          <w:color w:val="C00000"/>
          <w:sz w:val="18"/>
          <w:szCs w:val="18"/>
        </w:rPr>
        <w:t xml:space="preserve"> les vues sur les espaces naturels perceptibles depuis la voie.</w:t>
      </w:r>
    </w:p>
    <w:p w:rsidR="000E329F" w:rsidRPr="00DF555A" w:rsidRDefault="000E329F" w:rsidP="00241A97">
      <w:pPr>
        <w:rPr>
          <w:rFonts w:ascii="Arial" w:hAnsi="Arial" w:cs="Arial"/>
          <w:sz w:val="18"/>
          <w:szCs w:val="18"/>
        </w:rPr>
      </w:pPr>
    </w:p>
    <w:p w:rsidR="000E329F" w:rsidRPr="00DF555A" w:rsidRDefault="000E329F" w:rsidP="000E329F">
      <w:pPr>
        <w:autoSpaceDE w:val="0"/>
        <w:autoSpaceDN w:val="0"/>
        <w:adjustRightInd w:val="0"/>
        <w:spacing w:after="0" w:line="240" w:lineRule="auto"/>
        <w:rPr>
          <w:rFonts w:ascii="Arial" w:hAnsi="Arial" w:cs="Arial"/>
          <w:b/>
          <w:bCs/>
          <w:color w:val="000000"/>
          <w:sz w:val="28"/>
          <w:szCs w:val="28"/>
        </w:rPr>
      </w:pPr>
      <w:r w:rsidRPr="00DF555A">
        <w:rPr>
          <w:rFonts w:ascii="Arial" w:hAnsi="Arial" w:cs="Arial"/>
          <w:b/>
          <w:bCs/>
          <w:color w:val="000000"/>
          <w:sz w:val="28"/>
          <w:szCs w:val="28"/>
        </w:rPr>
        <w:t>2.4. Aspect extérieur des constructions et aménagement de leurs</w:t>
      </w:r>
    </w:p>
    <w:p w:rsidR="000E329F" w:rsidRPr="00DF555A" w:rsidRDefault="000E329F" w:rsidP="000E329F">
      <w:pPr>
        <w:autoSpaceDE w:val="0"/>
        <w:autoSpaceDN w:val="0"/>
        <w:adjustRightInd w:val="0"/>
        <w:spacing w:after="0" w:line="240" w:lineRule="auto"/>
        <w:rPr>
          <w:rFonts w:ascii="Arial" w:hAnsi="Arial" w:cs="Arial"/>
          <w:b/>
          <w:bCs/>
          <w:color w:val="000000"/>
          <w:sz w:val="28"/>
          <w:szCs w:val="28"/>
        </w:rPr>
      </w:pPr>
      <w:proofErr w:type="gramStart"/>
      <w:r w:rsidRPr="00DF555A">
        <w:rPr>
          <w:rFonts w:ascii="Arial" w:hAnsi="Arial" w:cs="Arial"/>
          <w:b/>
          <w:bCs/>
          <w:color w:val="000000"/>
          <w:sz w:val="28"/>
          <w:szCs w:val="28"/>
        </w:rPr>
        <w:t>abords</w:t>
      </w:r>
      <w:proofErr w:type="gramEnd"/>
    </w:p>
    <w:p w:rsidR="000E329F" w:rsidRPr="00DF555A" w:rsidRDefault="000E329F" w:rsidP="000E329F">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2.4.1. Aspect extérieur des constructions</w:t>
      </w:r>
    </w:p>
    <w:p w:rsidR="000E329F" w:rsidRPr="00DF555A" w:rsidRDefault="000E329F" w:rsidP="000E329F">
      <w:pPr>
        <w:autoSpaceDE w:val="0"/>
        <w:autoSpaceDN w:val="0"/>
        <w:adjustRightInd w:val="0"/>
        <w:spacing w:after="0" w:line="240" w:lineRule="auto"/>
        <w:rPr>
          <w:rFonts w:ascii="Arial" w:hAnsi="Arial" w:cs="Arial"/>
          <w:color w:val="000000"/>
        </w:rPr>
      </w:pPr>
      <w:r w:rsidRPr="00DF555A">
        <w:rPr>
          <w:rFonts w:ascii="Arial" w:hAnsi="Arial" w:cs="Arial"/>
          <w:color w:val="000000"/>
        </w:rPr>
        <w:t>2.4.1.1. Dispositions générales</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 xml:space="preserve">La </w:t>
      </w:r>
      <w:r w:rsidR="00B34D4F">
        <w:rPr>
          <w:rFonts w:ascii="OpenSans" w:hAnsi="OpenSans" w:cs="OpenSans"/>
          <w:color w:val="000000"/>
          <w:sz w:val="18"/>
          <w:szCs w:val="18"/>
        </w:rPr>
        <w:t>situation</w:t>
      </w:r>
      <w:r w:rsidR="00B34D4F">
        <w:rPr>
          <w:rFonts w:ascii="OpenSans" w:hAnsi="OpenSans" w:cs="OpenSans"/>
          <w:color w:val="FF339A"/>
          <w:sz w:val="18"/>
          <w:szCs w:val="18"/>
        </w:rPr>
        <w:t>, l’orientation</w:t>
      </w:r>
      <w:r w:rsidR="00CA0AFF">
        <w:rPr>
          <w:rFonts w:ascii="OpenSans" w:hAnsi="OpenSans" w:cs="OpenSans"/>
          <w:color w:val="FF339A"/>
          <w:sz w:val="18"/>
          <w:szCs w:val="18"/>
        </w:rPr>
        <w:t xml:space="preserve"> </w:t>
      </w:r>
      <w:r w:rsidRPr="00DF555A">
        <w:rPr>
          <w:rFonts w:ascii="Arial" w:hAnsi="Arial" w:cs="Arial"/>
          <w:color w:val="000000"/>
          <w:sz w:val="18"/>
          <w:szCs w:val="18"/>
        </w:rPr>
        <w:t>des constructions, leur architecture, leurs dimensions et leur aspect extérieur doivent être adaptés</w:t>
      </w:r>
    </w:p>
    <w:p w:rsidR="00CA0AFF" w:rsidRDefault="00CA0AFF" w:rsidP="00CA0A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r w:rsidR="000E329F" w:rsidRPr="00CA0AFF">
        <w:rPr>
          <w:rFonts w:ascii="Arial" w:hAnsi="Arial" w:cs="Arial"/>
          <w:color w:val="000000"/>
          <w:sz w:val="18"/>
          <w:szCs w:val="18"/>
        </w:rPr>
        <w:t xml:space="preserve">au caractère et à l’intérêt des lieux avoisinants, </w:t>
      </w:r>
    </w:p>
    <w:p w:rsidR="00CA0AFF" w:rsidRDefault="00CA0AFF" w:rsidP="00CA0AF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r w:rsidR="000E329F" w:rsidRPr="00CA0AFF">
        <w:rPr>
          <w:rFonts w:ascii="Arial" w:hAnsi="Arial" w:cs="Arial"/>
          <w:color w:val="000000"/>
          <w:sz w:val="18"/>
          <w:szCs w:val="18"/>
        </w:rPr>
        <w:t xml:space="preserve">aux sites, </w:t>
      </w:r>
    </w:p>
    <w:p w:rsidR="00CA0AFF" w:rsidRDefault="00CA0AFF" w:rsidP="000E329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w:t>
      </w:r>
      <w:r w:rsidR="00564F05">
        <w:rPr>
          <w:rFonts w:ascii="Arial" w:hAnsi="Arial" w:cs="Arial"/>
          <w:color w:val="000000"/>
          <w:sz w:val="18"/>
          <w:szCs w:val="18"/>
        </w:rPr>
        <w:t xml:space="preserve"> </w:t>
      </w:r>
      <w:r w:rsidR="000E329F" w:rsidRPr="00CA0AFF">
        <w:rPr>
          <w:rFonts w:ascii="Arial" w:hAnsi="Arial" w:cs="Arial"/>
          <w:color w:val="000000"/>
          <w:sz w:val="18"/>
          <w:szCs w:val="18"/>
        </w:rPr>
        <w:t xml:space="preserve">aux paysages naturels ou urbains </w:t>
      </w:r>
    </w:p>
    <w:p w:rsidR="000E329F" w:rsidRDefault="00CA0AFF" w:rsidP="000E329F">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 </w:t>
      </w:r>
      <w:r w:rsidR="000E329F" w:rsidRPr="00CA0AFF">
        <w:rPr>
          <w:rFonts w:ascii="Arial" w:hAnsi="Arial" w:cs="Arial"/>
          <w:color w:val="C00000"/>
          <w:sz w:val="18"/>
          <w:szCs w:val="18"/>
        </w:rPr>
        <w:t xml:space="preserve">ainsi qu’à </w:t>
      </w:r>
      <w:r w:rsidR="000E329F" w:rsidRPr="00CA0AFF">
        <w:rPr>
          <w:rFonts w:ascii="Arial" w:hAnsi="Arial" w:cs="Arial"/>
          <w:color w:val="000000"/>
          <w:sz w:val="18"/>
          <w:szCs w:val="18"/>
        </w:rPr>
        <w:t>la</w:t>
      </w:r>
      <w:r>
        <w:rPr>
          <w:rFonts w:ascii="Arial" w:hAnsi="Arial" w:cs="Arial"/>
          <w:color w:val="000000"/>
          <w:sz w:val="18"/>
          <w:szCs w:val="18"/>
        </w:rPr>
        <w:t xml:space="preserve"> </w:t>
      </w:r>
      <w:r w:rsidR="000E329F" w:rsidRPr="00DF555A">
        <w:rPr>
          <w:rFonts w:ascii="Arial" w:hAnsi="Arial" w:cs="Arial"/>
          <w:color w:val="000000"/>
          <w:sz w:val="18"/>
          <w:szCs w:val="18"/>
        </w:rPr>
        <w:t>conservation des perspectives monumentales.</w:t>
      </w:r>
    </w:p>
    <w:p w:rsidR="00CA0AFF" w:rsidRDefault="00CA0AFF" w:rsidP="00CA0AFF">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aux exigences liées à la conception bioclimatique (orientation, dimensionnement, protections solaires,</w:t>
      </w:r>
    </w:p>
    <w:p w:rsidR="00CA0AFF" w:rsidRDefault="00CA0AFF" w:rsidP="00CA0AFF">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circulation</w:t>
      </w:r>
      <w:proofErr w:type="gramEnd"/>
      <w:r>
        <w:rPr>
          <w:rFonts w:ascii="OpenSans" w:hAnsi="OpenSans" w:cs="OpenSans"/>
          <w:color w:val="FF339A"/>
          <w:sz w:val="18"/>
          <w:szCs w:val="18"/>
        </w:rPr>
        <w:t xml:space="preserve"> de l’air…).</w:t>
      </w:r>
    </w:p>
    <w:p w:rsidR="0048478D" w:rsidRDefault="0048478D" w:rsidP="00CA0AFF">
      <w:pPr>
        <w:autoSpaceDE w:val="0"/>
        <w:autoSpaceDN w:val="0"/>
        <w:adjustRightInd w:val="0"/>
        <w:spacing w:after="0" w:line="240" w:lineRule="auto"/>
        <w:rPr>
          <w:rFonts w:ascii="OpenSans" w:hAnsi="OpenSans" w:cs="OpenSans"/>
          <w:color w:val="FF339A"/>
          <w:sz w:val="18"/>
          <w:szCs w:val="18"/>
        </w:rPr>
      </w:pPr>
    </w:p>
    <w:p w:rsidR="0048478D" w:rsidRDefault="0048478D" w:rsidP="00CA0AFF">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La double orientation des logements doit être privilégiée lorsque la configuration du terrain le permet.</w:t>
      </w:r>
    </w:p>
    <w:p w:rsidR="0048478D" w:rsidRPr="00DF555A" w:rsidRDefault="0048478D" w:rsidP="00CA0AFF">
      <w:pPr>
        <w:autoSpaceDE w:val="0"/>
        <w:autoSpaceDN w:val="0"/>
        <w:adjustRightInd w:val="0"/>
        <w:spacing w:after="0" w:line="240" w:lineRule="auto"/>
        <w:rPr>
          <w:rFonts w:ascii="Arial" w:hAnsi="Arial" w:cs="Arial"/>
          <w:color w:val="000000"/>
          <w:sz w:val="18"/>
          <w:szCs w:val="18"/>
        </w:rPr>
      </w:pP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Les constructions nouvelles et les travaux sur constructions existantes concernés par une "protection</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patrimoniale</w:t>
      </w:r>
      <w:proofErr w:type="gramEnd"/>
      <w:r w:rsidRPr="00DF555A">
        <w:rPr>
          <w:rFonts w:ascii="Arial" w:hAnsi="Arial" w:cs="Arial"/>
          <w:color w:val="000000"/>
          <w:sz w:val="18"/>
          <w:szCs w:val="18"/>
        </w:rPr>
        <w:t>" repérée au plan de zonage, doivent respecter les dispositions particulières fixées au document</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traitant</w:t>
      </w:r>
      <w:proofErr w:type="gramEnd"/>
      <w:r w:rsidRPr="00DF555A">
        <w:rPr>
          <w:rFonts w:ascii="Arial" w:hAnsi="Arial" w:cs="Arial"/>
          <w:color w:val="000000"/>
          <w:sz w:val="18"/>
          <w:szCs w:val="18"/>
        </w:rPr>
        <w:t xml:space="preserve"> des "dispositions relatives à l’environnement et aux continuités écologiques, aux paysages et au</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patrimoine</w:t>
      </w:r>
      <w:proofErr w:type="gramEnd"/>
      <w:r w:rsidRPr="00DF555A">
        <w:rPr>
          <w:rFonts w:ascii="Arial" w:hAnsi="Arial" w:cs="Arial"/>
          <w:color w:val="000000"/>
          <w:sz w:val="18"/>
          <w:szCs w:val="18"/>
        </w:rPr>
        <w:t>" du présent règlement.</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Dès lors qu'une construction nouvelle est édifiée à proximité d'une construction concernée par une "protection</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patrimoniale</w:t>
      </w:r>
      <w:proofErr w:type="gramEnd"/>
      <w:r w:rsidRPr="00DF555A">
        <w:rPr>
          <w:rFonts w:ascii="Arial" w:hAnsi="Arial" w:cs="Arial"/>
          <w:color w:val="000000"/>
          <w:sz w:val="18"/>
          <w:szCs w:val="18"/>
        </w:rPr>
        <w:t>", sur la même unité foncière ou sur une unité foncière contiguë, elle doit prendre en compte cette</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dernière</w:t>
      </w:r>
      <w:proofErr w:type="gramEnd"/>
      <w:r w:rsidRPr="00DF555A">
        <w:rPr>
          <w:rFonts w:ascii="Arial" w:hAnsi="Arial" w:cs="Arial"/>
          <w:color w:val="000000"/>
          <w:sz w:val="18"/>
          <w:szCs w:val="18"/>
        </w:rPr>
        <w:t xml:space="preserve"> de manière à ne pas remettre en cause son intérêt architectural, culturel et/ou historique (par</w:t>
      </w:r>
      <w:r w:rsidR="0003671F">
        <w:rPr>
          <w:rFonts w:ascii="Arial" w:hAnsi="Arial" w:cs="Arial"/>
          <w:color w:val="000000"/>
          <w:sz w:val="18"/>
          <w:szCs w:val="18"/>
        </w:rPr>
        <w:t xml:space="preserve"> </w:t>
      </w:r>
      <w:r w:rsidRPr="00DF555A">
        <w:rPr>
          <w:rFonts w:ascii="Arial" w:hAnsi="Arial" w:cs="Arial"/>
          <w:color w:val="000000"/>
          <w:sz w:val="18"/>
          <w:szCs w:val="18"/>
        </w:rPr>
        <w:t>exemple en termes d'implantations, de volumes, de proportions, de matériaux et de teintes,</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d'accompagnements</w:t>
      </w:r>
      <w:proofErr w:type="gramEnd"/>
      <w:r w:rsidRPr="00DF555A">
        <w:rPr>
          <w:rFonts w:ascii="Arial" w:hAnsi="Arial" w:cs="Arial"/>
          <w:color w:val="000000"/>
          <w:sz w:val="18"/>
          <w:szCs w:val="18"/>
        </w:rPr>
        <w:t xml:space="preserve"> paysagers).</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Toutes les constructions implantées sur un même terrain doivent être réalisées avec soin et en tenant compte</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proofErr w:type="gramStart"/>
      <w:r w:rsidRPr="00350D8D">
        <w:rPr>
          <w:rFonts w:ascii="Arial" w:hAnsi="Arial" w:cs="Arial"/>
          <w:color w:val="000000"/>
          <w:sz w:val="18"/>
          <w:szCs w:val="18"/>
          <w:highlight w:val="yellow"/>
        </w:rPr>
        <w:t>de</w:t>
      </w:r>
      <w:proofErr w:type="gramEnd"/>
      <w:r w:rsidRPr="00350D8D">
        <w:rPr>
          <w:rFonts w:ascii="Arial" w:hAnsi="Arial" w:cs="Arial"/>
          <w:color w:val="000000"/>
          <w:sz w:val="18"/>
          <w:szCs w:val="18"/>
          <w:highlight w:val="yellow"/>
        </w:rPr>
        <w:t xml:space="preserve"> la construction principale.</w:t>
      </w:r>
    </w:p>
    <w:p w:rsidR="0003671F" w:rsidRDefault="000E329F" w:rsidP="0003671F">
      <w:pPr>
        <w:autoSpaceDE w:val="0"/>
        <w:autoSpaceDN w:val="0"/>
        <w:adjustRightInd w:val="0"/>
        <w:spacing w:after="0" w:line="240" w:lineRule="auto"/>
        <w:rPr>
          <w:rFonts w:ascii="OpenSans" w:hAnsi="OpenSans" w:cs="OpenSans"/>
          <w:color w:val="FF339A"/>
          <w:sz w:val="18"/>
          <w:szCs w:val="18"/>
        </w:rPr>
      </w:pPr>
      <w:r w:rsidRPr="00350D8D">
        <w:rPr>
          <w:rFonts w:ascii="Arial" w:hAnsi="Arial" w:cs="Arial"/>
          <w:color w:val="000000"/>
          <w:sz w:val="18"/>
          <w:szCs w:val="18"/>
          <w:highlight w:val="yellow"/>
        </w:rPr>
        <w:t>Sauf impossibilité technique, les dispositifs nécessaires à</w:t>
      </w:r>
      <w:r w:rsidR="0003671F">
        <w:rPr>
          <w:rFonts w:ascii="Arial" w:hAnsi="Arial" w:cs="Arial"/>
          <w:color w:val="000000"/>
          <w:sz w:val="18"/>
          <w:szCs w:val="18"/>
          <w:highlight w:val="yellow"/>
        </w:rPr>
        <w:t xml:space="preserve"> </w:t>
      </w:r>
      <w:r w:rsidR="0003671F">
        <w:rPr>
          <w:rFonts w:ascii="OpenSans" w:hAnsi="OpenSans" w:cs="OpenSans"/>
          <w:color w:val="FF339A"/>
          <w:sz w:val="18"/>
          <w:szCs w:val="18"/>
        </w:rPr>
        <w:t xml:space="preserve">la production et </w:t>
      </w:r>
      <w:r w:rsidRPr="00350D8D">
        <w:rPr>
          <w:rFonts w:ascii="Arial" w:hAnsi="Arial" w:cs="Arial"/>
          <w:color w:val="000000"/>
          <w:sz w:val="18"/>
          <w:szCs w:val="18"/>
          <w:highlight w:val="yellow"/>
        </w:rPr>
        <w:t xml:space="preserve"> l’utilisation des énergies renouvelables (tels que les</w:t>
      </w:r>
      <w:r w:rsidR="0003671F">
        <w:rPr>
          <w:rFonts w:ascii="Arial" w:hAnsi="Arial" w:cs="Arial"/>
          <w:color w:val="000000"/>
          <w:sz w:val="18"/>
          <w:szCs w:val="18"/>
          <w:highlight w:val="yellow"/>
        </w:rPr>
        <w:t xml:space="preserve"> </w:t>
      </w:r>
      <w:r w:rsidRPr="00350D8D">
        <w:rPr>
          <w:rFonts w:ascii="Arial" w:hAnsi="Arial" w:cs="Arial"/>
          <w:color w:val="000000"/>
          <w:sz w:val="18"/>
          <w:szCs w:val="18"/>
          <w:highlight w:val="yellow"/>
        </w:rPr>
        <w:t xml:space="preserve">capteurs solaires) </w:t>
      </w:r>
      <w:r w:rsidRPr="0003671F">
        <w:rPr>
          <w:rFonts w:ascii="Arial" w:hAnsi="Arial" w:cs="Arial"/>
          <w:color w:val="C00000"/>
          <w:sz w:val="18"/>
          <w:szCs w:val="18"/>
          <w:highlight w:val="yellow"/>
        </w:rPr>
        <w:t xml:space="preserve">doivent être intégrés à l’architecture </w:t>
      </w:r>
      <w:r w:rsidR="0003671F">
        <w:rPr>
          <w:rFonts w:ascii="Arial" w:hAnsi="Arial" w:cs="Arial"/>
          <w:color w:val="000000"/>
          <w:sz w:val="18"/>
          <w:szCs w:val="18"/>
          <w:highlight w:val="yellow"/>
        </w:rPr>
        <w:t xml:space="preserve"> </w:t>
      </w:r>
      <w:r w:rsidR="0003671F">
        <w:rPr>
          <w:rFonts w:ascii="OpenSans" w:hAnsi="OpenSans" w:cs="OpenSans"/>
          <w:color w:val="FF339A"/>
          <w:sz w:val="18"/>
          <w:szCs w:val="18"/>
        </w:rPr>
        <w:t>prendre en compte la</w:t>
      </w:r>
    </w:p>
    <w:p w:rsidR="000E329F" w:rsidRDefault="0003671F" w:rsidP="0003671F">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composition</w:t>
      </w:r>
      <w:proofErr w:type="gramEnd"/>
      <w:r>
        <w:rPr>
          <w:rFonts w:ascii="OpenSans" w:hAnsi="OpenSans" w:cs="OpenSans"/>
          <w:color w:val="FF339A"/>
          <w:sz w:val="18"/>
          <w:szCs w:val="18"/>
        </w:rPr>
        <w:t xml:space="preserve"> architecturale </w:t>
      </w:r>
      <w:r w:rsidR="000E329F" w:rsidRPr="00350D8D">
        <w:rPr>
          <w:rFonts w:ascii="Arial" w:hAnsi="Arial" w:cs="Arial"/>
          <w:color w:val="000000"/>
          <w:sz w:val="18"/>
          <w:szCs w:val="18"/>
          <w:highlight w:val="yellow"/>
        </w:rPr>
        <w:t>des constructions.</w:t>
      </w:r>
      <w:r>
        <w:rPr>
          <w:rFonts w:ascii="Arial" w:hAnsi="Arial" w:cs="Arial"/>
          <w:color w:val="000000"/>
          <w:sz w:val="18"/>
          <w:szCs w:val="18"/>
          <w:highlight w:val="yellow"/>
        </w:rPr>
        <w:t xml:space="preserve"> </w:t>
      </w:r>
      <w:r>
        <w:rPr>
          <w:rFonts w:ascii="OpenSans" w:hAnsi="OpenSans" w:cs="OpenSans"/>
          <w:color w:val="FF339A"/>
          <w:sz w:val="18"/>
          <w:szCs w:val="18"/>
        </w:rPr>
        <w:t>Les dispositifs non encastrés sont autorisés.</w:t>
      </w:r>
    </w:p>
    <w:p w:rsidR="0003671F" w:rsidRPr="00350D8D" w:rsidRDefault="0003671F" w:rsidP="0003671F">
      <w:pPr>
        <w:autoSpaceDE w:val="0"/>
        <w:autoSpaceDN w:val="0"/>
        <w:adjustRightInd w:val="0"/>
        <w:spacing w:after="0" w:line="240" w:lineRule="auto"/>
        <w:rPr>
          <w:rFonts w:ascii="Arial" w:hAnsi="Arial" w:cs="Arial"/>
          <w:color w:val="000000"/>
          <w:sz w:val="18"/>
          <w:szCs w:val="18"/>
          <w:highlight w:val="yellow"/>
        </w:rPr>
      </w:pP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r w:rsidRPr="00350D8D">
        <w:rPr>
          <w:rFonts w:ascii="Arial" w:hAnsi="Arial" w:cs="Arial"/>
          <w:color w:val="000000"/>
          <w:sz w:val="18"/>
          <w:szCs w:val="18"/>
          <w:highlight w:val="yellow"/>
        </w:rPr>
        <w:t>- Matériaux</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r w:rsidRPr="00350D8D">
        <w:rPr>
          <w:rFonts w:ascii="Arial" w:hAnsi="Arial" w:cs="Arial"/>
          <w:color w:val="000000"/>
          <w:sz w:val="18"/>
          <w:szCs w:val="18"/>
          <w:highlight w:val="yellow"/>
        </w:rPr>
        <w:t>Les matières réfléchissant la lumière (Albédo élevé) et de teinte claire sont à privilégier afin de limiter le</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proofErr w:type="gramStart"/>
      <w:r w:rsidRPr="00350D8D">
        <w:rPr>
          <w:rFonts w:ascii="Arial" w:hAnsi="Arial" w:cs="Arial"/>
          <w:color w:val="000000"/>
          <w:sz w:val="18"/>
          <w:szCs w:val="18"/>
          <w:highlight w:val="yellow"/>
        </w:rPr>
        <w:t>phénomène</w:t>
      </w:r>
      <w:proofErr w:type="gramEnd"/>
      <w:r w:rsidRPr="00350D8D">
        <w:rPr>
          <w:rFonts w:ascii="Arial" w:hAnsi="Arial" w:cs="Arial"/>
          <w:color w:val="000000"/>
          <w:sz w:val="18"/>
          <w:szCs w:val="18"/>
          <w:highlight w:val="yellow"/>
        </w:rPr>
        <w:t xml:space="preserve"> d’îlot de chaleur.</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r w:rsidRPr="00350D8D">
        <w:rPr>
          <w:rFonts w:ascii="Arial" w:hAnsi="Arial" w:cs="Arial"/>
          <w:color w:val="000000"/>
          <w:sz w:val="18"/>
          <w:szCs w:val="18"/>
          <w:highlight w:val="yellow"/>
        </w:rPr>
        <w:t>Le choix des matériaux et des couleurs doit se faire de manière à bien s’intégrer dans le respect de</w:t>
      </w:r>
    </w:p>
    <w:p w:rsidR="000E329F" w:rsidRDefault="000E329F" w:rsidP="000E329F">
      <w:pPr>
        <w:autoSpaceDE w:val="0"/>
        <w:autoSpaceDN w:val="0"/>
        <w:adjustRightInd w:val="0"/>
        <w:spacing w:after="0" w:line="240" w:lineRule="auto"/>
        <w:rPr>
          <w:rFonts w:ascii="Arial" w:hAnsi="Arial" w:cs="Arial"/>
          <w:color w:val="000000"/>
          <w:sz w:val="18"/>
          <w:szCs w:val="18"/>
        </w:rPr>
      </w:pPr>
      <w:proofErr w:type="gramStart"/>
      <w:r w:rsidRPr="00350D8D">
        <w:rPr>
          <w:rFonts w:ascii="Arial" w:hAnsi="Arial" w:cs="Arial"/>
          <w:color w:val="000000"/>
          <w:sz w:val="18"/>
          <w:szCs w:val="18"/>
          <w:highlight w:val="yellow"/>
        </w:rPr>
        <w:t>l’environnement</w:t>
      </w:r>
      <w:proofErr w:type="gramEnd"/>
      <w:r w:rsidRPr="00350D8D">
        <w:rPr>
          <w:rFonts w:ascii="Arial" w:hAnsi="Arial" w:cs="Arial"/>
          <w:color w:val="000000"/>
          <w:sz w:val="18"/>
          <w:szCs w:val="18"/>
          <w:highlight w:val="yellow"/>
        </w:rPr>
        <w:t xml:space="preserve"> bâti. Aucun matériau destiné à être recouvert ne doit rester à nu.</w:t>
      </w:r>
    </w:p>
    <w:p w:rsidR="0003671F" w:rsidRDefault="0003671F" w:rsidP="000E329F">
      <w:pPr>
        <w:autoSpaceDE w:val="0"/>
        <w:autoSpaceDN w:val="0"/>
        <w:adjustRightInd w:val="0"/>
        <w:spacing w:after="0" w:line="240" w:lineRule="auto"/>
        <w:rPr>
          <w:rFonts w:ascii="Arial" w:hAnsi="Arial" w:cs="Arial"/>
          <w:color w:val="000000"/>
          <w:sz w:val="18"/>
          <w:szCs w:val="18"/>
        </w:rPr>
      </w:pPr>
    </w:p>
    <w:p w:rsidR="0003671F" w:rsidRDefault="0003671F" w:rsidP="0003671F">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xml:space="preserve">L’utilisation de matériaux naturels, renouvelables, recyclables, de réemploi, ou </w:t>
      </w:r>
      <w:proofErr w:type="spellStart"/>
      <w:r>
        <w:rPr>
          <w:rFonts w:ascii="OpenSans" w:hAnsi="OpenSans" w:cs="OpenSans"/>
          <w:color w:val="FF339A"/>
          <w:sz w:val="18"/>
          <w:szCs w:val="18"/>
        </w:rPr>
        <w:t>biosourcés</w:t>
      </w:r>
      <w:proofErr w:type="spellEnd"/>
      <w:r>
        <w:rPr>
          <w:rFonts w:ascii="OpenSans" w:hAnsi="OpenSans" w:cs="OpenSans"/>
          <w:color w:val="FF339A"/>
          <w:sz w:val="18"/>
          <w:szCs w:val="18"/>
        </w:rPr>
        <w:t xml:space="preserve"> (issus de matières</w:t>
      </w:r>
    </w:p>
    <w:p w:rsidR="0003671F" w:rsidRDefault="0003671F" w:rsidP="0003671F">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lastRenderedPageBreak/>
        <w:t>naturelles</w:t>
      </w:r>
      <w:proofErr w:type="gramEnd"/>
      <w:r>
        <w:rPr>
          <w:rFonts w:ascii="OpenSans" w:hAnsi="OpenSans" w:cs="OpenSans"/>
          <w:color w:val="FF339A"/>
          <w:sz w:val="18"/>
          <w:szCs w:val="18"/>
        </w:rPr>
        <w:t>) doit être privilégiée.</w:t>
      </w:r>
    </w:p>
    <w:p w:rsidR="0003671F" w:rsidRPr="00DF555A" w:rsidRDefault="0003671F" w:rsidP="0003671F">
      <w:pPr>
        <w:autoSpaceDE w:val="0"/>
        <w:autoSpaceDN w:val="0"/>
        <w:adjustRightInd w:val="0"/>
        <w:spacing w:after="0" w:line="240" w:lineRule="auto"/>
        <w:rPr>
          <w:rFonts w:ascii="Arial" w:hAnsi="Arial" w:cs="Arial"/>
          <w:color w:val="000000"/>
          <w:sz w:val="18"/>
          <w:szCs w:val="18"/>
        </w:rPr>
      </w:pP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 Toiture</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 xml:space="preserve">Les installations techniques situées en toiture (tels que locaux d’ascenseur, conduits et </w:t>
      </w:r>
      <w:r w:rsidRPr="00350D8D">
        <w:rPr>
          <w:rFonts w:ascii="Arial" w:hAnsi="Arial" w:cs="Arial"/>
          <w:color w:val="000000"/>
          <w:sz w:val="18"/>
          <w:szCs w:val="18"/>
          <w:highlight w:val="yellow"/>
        </w:rPr>
        <w:t>gaines de ventilation</w:t>
      </w:r>
      <w:r w:rsidRPr="00DF555A">
        <w:rPr>
          <w:rFonts w:ascii="Arial" w:hAnsi="Arial" w:cs="Arial"/>
          <w:color w:val="000000"/>
          <w:sz w:val="18"/>
          <w:szCs w:val="18"/>
        </w:rPr>
        <w:t>...)</w:t>
      </w:r>
    </w:p>
    <w:p w:rsidR="000E329F" w:rsidRPr="00DF555A" w:rsidRDefault="000E329F" w:rsidP="000E329F">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doivent</w:t>
      </w:r>
      <w:proofErr w:type="gramEnd"/>
      <w:r w:rsidRPr="00DF555A">
        <w:rPr>
          <w:rFonts w:ascii="Arial" w:hAnsi="Arial" w:cs="Arial"/>
          <w:color w:val="000000"/>
          <w:sz w:val="18"/>
          <w:szCs w:val="18"/>
        </w:rPr>
        <w:t xml:space="preserve"> être intégrées ou traitées de manière à réduire leur impact visuel depuis le sol et depuis les</w:t>
      </w:r>
    </w:p>
    <w:p w:rsidR="000E329F" w:rsidRDefault="000E329F" w:rsidP="000E329F">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constructions</w:t>
      </w:r>
      <w:proofErr w:type="gramEnd"/>
      <w:r w:rsidRPr="00DF555A">
        <w:rPr>
          <w:rFonts w:ascii="Arial" w:hAnsi="Arial" w:cs="Arial"/>
          <w:color w:val="000000"/>
          <w:sz w:val="18"/>
          <w:szCs w:val="18"/>
        </w:rPr>
        <w:t xml:space="preserve"> voisines plus hautes.</w:t>
      </w:r>
    </w:p>
    <w:p w:rsidR="00F9682E" w:rsidRDefault="00F9682E" w:rsidP="000E329F">
      <w:pPr>
        <w:autoSpaceDE w:val="0"/>
        <w:autoSpaceDN w:val="0"/>
        <w:adjustRightInd w:val="0"/>
        <w:spacing w:after="0" w:line="240" w:lineRule="auto"/>
        <w:rPr>
          <w:rFonts w:ascii="Arial" w:hAnsi="Arial" w:cs="Arial"/>
          <w:color w:val="000000"/>
          <w:sz w:val="18"/>
          <w:szCs w:val="18"/>
        </w:rPr>
      </w:pPr>
    </w:p>
    <w:p w:rsidR="00F9682E" w:rsidRDefault="00F9682E" w:rsidP="00F9682E">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Dans le cas de la réalisation d’une toiture terrasse, sa végétalisation et/ou l’implantation de panneaux</w:t>
      </w:r>
    </w:p>
    <w:p w:rsidR="00F9682E" w:rsidRDefault="00F9682E" w:rsidP="00F9682E">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photovoltaïques</w:t>
      </w:r>
      <w:proofErr w:type="gramEnd"/>
      <w:r>
        <w:rPr>
          <w:rFonts w:ascii="OpenSans" w:hAnsi="OpenSans" w:cs="OpenSans"/>
          <w:color w:val="FF339A"/>
          <w:sz w:val="18"/>
          <w:szCs w:val="18"/>
        </w:rPr>
        <w:t xml:space="preserve"> solaires doivent être privilégiées.</w:t>
      </w:r>
    </w:p>
    <w:p w:rsidR="00F9682E" w:rsidRPr="00DF555A" w:rsidRDefault="00F9682E" w:rsidP="00F9682E">
      <w:pPr>
        <w:autoSpaceDE w:val="0"/>
        <w:autoSpaceDN w:val="0"/>
        <w:adjustRightInd w:val="0"/>
        <w:spacing w:after="0" w:line="240" w:lineRule="auto"/>
        <w:rPr>
          <w:rFonts w:ascii="Arial" w:hAnsi="Arial" w:cs="Arial"/>
          <w:color w:val="000000"/>
          <w:sz w:val="18"/>
          <w:szCs w:val="18"/>
        </w:rPr>
      </w:pP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r w:rsidRPr="00DF555A">
        <w:rPr>
          <w:rFonts w:ascii="Arial" w:hAnsi="Arial" w:cs="Arial"/>
          <w:color w:val="000000"/>
          <w:sz w:val="18"/>
          <w:szCs w:val="18"/>
        </w:rPr>
        <w:t xml:space="preserve">- </w:t>
      </w:r>
      <w:r w:rsidRPr="00350D8D">
        <w:rPr>
          <w:rFonts w:ascii="Arial" w:hAnsi="Arial" w:cs="Arial"/>
          <w:color w:val="000000"/>
          <w:sz w:val="18"/>
          <w:szCs w:val="18"/>
          <w:highlight w:val="yellow"/>
        </w:rPr>
        <w:t>Façades</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r w:rsidRPr="00350D8D">
        <w:rPr>
          <w:rFonts w:ascii="Arial" w:hAnsi="Arial" w:cs="Arial"/>
          <w:color w:val="000000"/>
          <w:sz w:val="18"/>
          <w:szCs w:val="18"/>
          <w:highlight w:val="yellow"/>
        </w:rPr>
        <w:t>Toutes les façades des constructions d'angle ou établies sur un terrain riverain de plusieurs voies, ainsi que les</w:t>
      </w:r>
    </w:p>
    <w:p w:rsidR="000E329F" w:rsidRDefault="000E329F" w:rsidP="000E329F">
      <w:pPr>
        <w:autoSpaceDE w:val="0"/>
        <w:autoSpaceDN w:val="0"/>
        <w:adjustRightInd w:val="0"/>
        <w:spacing w:after="0" w:line="240" w:lineRule="auto"/>
        <w:rPr>
          <w:rFonts w:ascii="Arial" w:hAnsi="Arial" w:cs="Arial"/>
          <w:color w:val="000000"/>
          <w:sz w:val="18"/>
          <w:szCs w:val="18"/>
          <w:highlight w:val="yellow"/>
        </w:rPr>
      </w:pPr>
      <w:proofErr w:type="gramStart"/>
      <w:r w:rsidRPr="00350D8D">
        <w:rPr>
          <w:rFonts w:ascii="Arial" w:hAnsi="Arial" w:cs="Arial"/>
          <w:color w:val="000000"/>
          <w:sz w:val="18"/>
          <w:szCs w:val="18"/>
          <w:highlight w:val="yellow"/>
        </w:rPr>
        <w:t>pignons</w:t>
      </w:r>
      <w:proofErr w:type="gramEnd"/>
      <w:r w:rsidRPr="00350D8D">
        <w:rPr>
          <w:rFonts w:ascii="Arial" w:hAnsi="Arial" w:cs="Arial"/>
          <w:color w:val="000000"/>
          <w:sz w:val="18"/>
          <w:szCs w:val="18"/>
          <w:highlight w:val="yellow"/>
        </w:rPr>
        <w:t xml:space="preserve"> de toutes les constructions doivent recevoir un traitement de qualité équivalente.</w:t>
      </w:r>
    </w:p>
    <w:p w:rsidR="00227FB6" w:rsidRDefault="00227FB6" w:rsidP="000E329F">
      <w:pPr>
        <w:autoSpaceDE w:val="0"/>
        <w:autoSpaceDN w:val="0"/>
        <w:adjustRightInd w:val="0"/>
        <w:spacing w:after="0" w:line="240" w:lineRule="auto"/>
        <w:rPr>
          <w:rFonts w:ascii="Arial" w:hAnsi="Arial" w:cs="Arial"/>
          <w:color w:val="000000"/>
          <w:sz w:val="18"/>
          <w:szCs w:val="18"/>
          <w:highlight w:val="yellow"/>
        </w:rPr>
      </w:pPr>
    </w:p>
    <w:p w:rsidR="00227FB6" w:rsidRDefault="00227FB6" w:rsidP="00227FB6">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Des protections solaires externes doivent être prévues sur les baies ensoleillées (exposées d’est en ouest en</w:t>
      </w:r>
    </w:p>
    <w:p w:rsidR="00227FB6" w:rsidRDefault="00227FB6" w:rsidP="00227FB6">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passant</w:t>
      </w:r>
      <w:proofErr w:type="gramEnd"/>
      <w:r>
        <w:rPr>
          <w:rFonts w:ascii="OpenSans" w:hAnsi="OpenSans" w:cs="OpenSans"/>
          <w:color w:val="FF339A"/>
          <w:sz w:val="18"/>
          <w:szCs w:val="18"/>
        </w:rPr>
        <w:t xml:space="preserve"> par le sud), adaptées à leur taille et à leur exposition, sans entraver l’ensoleillement en hiver.</w:t>
      </w:r>
    </w:p>
    <w:p w:rsidR="00227FB6" w:rsidRPr="00350D8D" w:rsidRDefault="00227FB6" w:rsidP="00227FB6">
      <w:pPr>
        <w:autoSpaceDE w:val="0"/>
        <w:autoSpaceDN w:val="0"/>
        <w:adjustRightInd w:val="0"/>
        <w:spacing w:after="0" w:line="240" w:lineRule="auto"/>
        <w:rPr>
          <w:rFonts w:ascii="Arial" w:hAnsi="Arial" w:cs="Arial"/>
          <w:color w:val="000000"/>
          <w:sz w:val="18"/>
          <w:szCs w:val="18"/>
          <w:highlight w:val="yellow"/>
        </w:rPr>
      </w:pP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r w:rsidRPr="00350D8D">
        <w:rPr>
          <w:rFonts w:ascii="Arial" w:hAnsi="Arial" w:cs="Arial"/>
          <w:color w:val="000000"/>
          <w:sz w:val="18"/>
          <w:szCs w:val="18"/>
          <w:highlight w:val="yellow"/>
        </w:rPr>
        <w:t>Dans la mesure du possible :</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r w:rsidRPr="00350D8D">
        <w:rPr>
          <w:rFonts w:ascii="Arial" w:hAnsi="Arial" w:cs="Arial"/>
          <w:color w:val="000000"/>
          <w:sz w:val="18"/>
          <w:szCs w:val="18"/>
          <w:highlight w:val="yellow"/>
        </w:rPr>
        <w:t>- les branchements et raccordements doivent être enterrés ou posés sur les façades de la façon la moins visible</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proofErr w:type="gramStart"/>
      <w:r w:rsidRPr="00350D8D">
        <w:rPr>
          <w:rFonts w:ascii="Arial" w:hAnsi="Arial" w:cs="Arial"/>
          <w:color w:val="000000"/>
          <w:sz w:val="18"/>
          <w:szCs w:val="18"/>
          <w:highlight w:val="yellow"/>
        </w:rPr>
        <w:t>possible</w:t>
      </w:r>
      <w:proofErr w:type="gramEnd"/>
      <w:r w:rsidRPr="00350D8D">
        <w:rPr>
          <w:rFonts w:ascii="Arial" w:hAnsi="Arial" w:cs="Arial"/>
          <w:color w:val="000000"/>
          <w:sz w:val="18"/>
          <w:szCs w:val="18"/>
          <w:highlight w:val="yellow"/>
        </w:rPr>
        <w:t xml:space="preserve"> ;</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r w:rsidRPr="00350D8D">
        <w:rPr>
          <w:rFonts w:ascii="Arial" w:hAnsi="Arial" w:cs="Arial"/>
          <w:color w:val="000000"/>
          <w:sz w:val="18"/>
          <w:szCs w:val="18"/>
          <w:highlight w:val="yellow"/>
        </w:rPr>
        <w:t>- le parcours des descentes d’évacuation des eaux pluviales s’inscrit dans la composition des façades ;</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r w:rsidRPr="00350D8D">
        <w:rPr>
          <w:rFonts w:ascii="Arial" w:hAnsi="Arial" w:cs="Arial"/>
          <w:color w:val="000000"/>
          <w:sz w:val="18"/>
          <w:szCs w:val="18"/>
          <w:highlight w:val="yellow"/>
        </w:rPr>
        <w:t>- les réservations pour les coffrets de l’ensemble des branchements nécessaires doivent être prévues dans les</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proofErr w:type="gramStart"/>
      <w:r w:rsidRPr="00350D8D">
        <w:rPr>
          <w:rFonts w:ascii="Arial" w:hAnsi="Arial" w:cs="Arial"/>
          <w:color w:val="000000"/>
          <w:sz w:val="18"/>
          <w:szCs w:val="18"/>
          <w:highlight w:val="yellow"/>
        </w:rPr>
        <w:t>façades</w:t>
      </w:r>
      <w:proofErr w:type="gramEnd"/>
      <w:r w:rsidRPr="00350D8D">
        <w:rPr>
          <w:rFonts w:ascii="Arial" w:hAnsi="Arial" w:cs="Arial"/>
          <w:color w:val="000000"/>
          <w:sz w:val="18"/>
          <w:szCs w:val="18"/>
          <w:highlight w:val="yellow"/>
        </w:rPr>
        <w:t xml:space="preserve"> ou sur les clôtures ;</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r w:rsidRPr="00350D8D">
        <w:rPr>
          <w:rFonts w:ascii="Arial" w:hAnsi="Arial" w:cs="Arial"/>
          <w:color w:val="000000"/>
          <w:sz w:val="18"/>
          <w:szCs w:val="18"/>
          <w:highlight w:val="yellow"/>
        </w:rPr>
        <w:t>- les dispositifs techniques tels que les appareils de climatisation et de chauffage ne doivent pas être visibles</w:t>
      </w:r>
    </w:p>
    <w:p w:rsidR="000E329F" w:rsidRPr="00350D8D" w:rsidRDefault="000E329F" w:rsidP="000E329F">
      <w:pPr>
        <w:autoSpaceDE w:val="0"/>
        <w:autoSpaceDN w:val="0"/>
        <w:adjustRightInd w:val="0"/>
        <w:spacing w:after="0" w:line="240" w:lineRule="auto"/>
        <w:rPr>
          <w:rFonts w:ascii="Arial" w:hAnsi="Arial" w:cs="Arial"/>
          <w:color w:val="000000"/>
          <w:sz w:val="18"/>
          <w:szCs w:val="18"/>
          <w:highlight w:val="yellow"/>
        </w:rPr>
      </w:pPr>
      <w:proofErr w:type="gramStart"/>
      <w:r w:rsidRPr="00350D8D">
        <w:rPr>
          <w:rFonts w:ascii="Arial" w:hAnsi="Arial" w:cs="Arial"/>
          <w:color w:val="000000"/>
          <w:sz w:val="18"/>
          <w:szCs w:val="18"/>
          <w:highlight w:val="yellow"/>
        </w:rPr>
        <w:t>depuis</w:t>
      </w:r>
      <w:proofErr w:type="gramEnd"/>
      <w:r w:rsidRPr="00350D8D">
        <w:rPr>
          <w:rFonts w:ascii="Arial" w:hAnsi="Arial" w:cs="Arial"/>
          <w:color w:val="000000"/>
          <w:sz w:val="18"/>
          <w:szCs w:val="18"/>
          <w:highlight w:val="yellow"/>
        </w:rPr>
        <w:t xml:space="preserve"> l’espace public. Ils sont localisés à l'intérieur des constructions ou à défaut sur les façades latérales ou</w:t>
      </w:r>
    </w:p>
    <w:p w:rsidR="000E329F" w:rsidRPr="00DF555A" w:rsidRDefault="000E329F" w:rsidP="000E329F">
      <w:pPr>
        <w:rPr>
          <w:rFonts w:ascii="Arial" w:hAnsi="Arial" w:cs="Arial"/>
          <w:color w:val="000000"/>
          <w:sz w:val="18"/>
          <w:szCs w:val="18"/>
        </w:rPr>
      </w:pPr>
      <w:proofErr w:type="gramStart"/>
      <w:r w:rsidRPr="00350D8D">
        <w:rPr>
          <w:rFonts w:ascii="Arial" w:hAnsi="Arial" w:cs="Arial"/>
          <w:color w:val="000000"/>
          <w:sz w:val="18"/>
          <w:szCs w:val="18"/>
          <w:highlight w:val="yellow"/>
        </w:rPr>
        <w:t>arrière</w:t>
      </w:r>
      <w:proofErr w:type="gramEnd"/>
      <w:r w:rsidRPr="00350D8D">
        <w:rPr>
          <w:rFonts w:ascii="Arial" w:hAnsi="Arial" w:cs="Arial"/>
          <w:color w:val="000000"/>
          <w:sz w:val="18"/>
          <w:szCs w:val="18"/>
          <w:highlight w:val="yellow"/>
        </w:rPr>
        <w:t>.</w:t>
      </w:r>
    </w:p>
    <w:p w:rsidR="000E329F" w:rsidRPr="001C239F" w:rsidRDefault="000E329F" w:rsidP="000E329F">
      <w:pPr>
        <w:autoSpaceDE w:val="0"/>
        <w:autoSpaceDN w:val="0"/>
        <w:adjustRightInd w:val="0"/>
        <w:spacing w:after="0" w:line="240" w:lineRule="auto"/>
        <w:rPr>
          <w:rFonts w:ascii="Arial" w:hAnsi="Arial" w:cs="Arial"/>
          <w:highlight w:val="yellow"/>
        </w:rPr>
      </w:pPr>
      <w:r w:rsidRPr="00DF555A">
        <w:rPr>
          <w:rFonts w:ascii="Arial" w:hAnsi="Arial" w:cs="Arial"/>
        </w:rPr>
        <w:t>2</w:t>
      </w:r>
      <w:r w:rsidRPr="001C239F">
        <w:rPr>
          <w:rFonts w:ascii="Arial" w:hAnsi="Arial" w:cs="Arial"/>
          <w:highlight w:val="yellow"/>
        </w:rPr>
        <w:t>.4.1.2. Constructions nouvelles</w:t>
      </w:r>
    </w:p>
    <w:p w:rsidR="000E329F" w:rsidRPr="001C239F" w:rsidRDefault="000E329F" w:rsidP="000E329F">
      <w:pPr>
        <w:autoSpaceDE w:val="0"/>
        <w:autoSpaceDN w:val="0"/>
        <w:adjustRightInd w:val="0"/>
        <w:spacing w:after="0" w:line="240" w:lineRule="auto"/>
        <w:rPr>
          <w:rFonts w:ascii="Arial" w:hAnsi="Arial" w:cs="Arial"/>
          <w:sz w:val="18"/>
          <w:szCs w:val="18"/>
          <w:highlight w:val="yellow"/>
        </w:rPr>
      </w:pPr>
      <w:r w:rsidRPr="001C239F">
        <w:rPr>
          <w:rFonts w:ascii="Arial" w:hAnsi="Arial" w:cs="Arial"/>
          <w:sz w:val="18"/>
          <w:szCs w:val="18"/>
          <w:highlight w:val="yellow"/>
        </w:rPr>
        <w:t>Dans les secteurs présentant une unité architecturale, la volumétrie et la modénature des nouvelles</w:t>
      </w:r>
      <w:r w:rsidR="000B5D28">
        <w:rPr>
          <w:rFonts w:ascii="Arial" w:hAnsi="Arial" w:cs="Arial"/>
          <w:sz w:val="18"/>
          <w:szCs w:val="18"/>
          <w:highlight w:val="yellow"/>
        </w:rPr>
        <w:t xml:space="preserve"> </w:t>
      </w:r>
      <w:r w:rsidRPr="001C239F">
        <w:rPr>
          <w:rFonts w:ascii="Arial" w:hAnsi="Arial" w:cs="Arial"/>
          <w:sz w:val="18"/>
          <w:szCs w:val="18"/>
          <w:highlight w:val="yellow"/>
        </w:rPr>
        <w:t>constructions doivent établir la continuité des éléments ou ménager d'éventuelles transitions, sans remettre</w:t>
      </w:r>
      <w:r w:rsidR="00197691">
        <w:rPr>
          <w:rFonts w:ascii="Arial" w:hAnsi="Arial" w:cs="Arial"/>
          <w:sz w:val="18"/>
          <w:szCs w:val="18"/>
          <w:highlight w:val="yellow"/>
        </w:rPr>
        <w:t xml:space="preserve"> </w:t>
      </w:r>
      <w:r w:rsidRPr="001C239F">
        <w:rPr>
          <w:rFonts w:ascii="Arial" w:hAnsi="Arial" w:cs="Arial"/>
          <w:sz w:val="18"/>
          <w:szCs w:val="18"/>
          <w:highlight w:val="yellow"/>
        </w:rPr>
        <w:t>en cause le gabarit fixé.</w:t>
      </w:r>
    </w:p>
    <w:p w:rsidR="000E329F" w:rsidRPr="001C239F" w:rsidRDefault="000E329F" w:rsidP="000E329F">
      <w:pPr>
        <w:autoSpaceDE w:val="0"/>
        <w:autoSpaceDN w:val="0"/>
        <w:adjustRightInd w:val="0"/>
        <w:spacing w:after="0" w:line="240" w:lineRule="auto"/>
        <w:rPr>
          <w:rFonts w:ascii="Arial" w:hAnsi="Arial" w:cs="Arial"/>
          <w:sz w:val="18"/>
          <w:szCs w:val="18"/>
          <w:highlight w:val="yellow"/>
        </w:rPr>
      </w:pPr>
      <w:r w:rsidRPr="001C239F">
        <w:rPr>
          <w:rFonts w:ascii="Arial" w:hAnsi="Arial" w:cs="Arial"/>
          <w:sz w:val="18"/>
          <w:szCs w:val="18"/>
          <w:highlight w:val="yellow"/>
        </w:rPr>
        <w:t>Ainsi, les constructions nouvelles doivent s’intégrer à la séquence de voie dans laquelle elles s’insèrent en</w:t>
      </w:r>
    </w:p>
    <w:p w:rsidR="000E329F" w:rsidRPr="001C239F" w:rsidRDefault="000E329F" w:rsidP="000E329F">
      <w:pPr>
        <w:autoSpaceDE w:val="0"/>
        <w:autoSpaceDN w:val="0"/>
        <w:adjustRightInd w:val="0"/>
        <w:spacing w:after="0" w:line="240" w:lineRule="auto"/>
        <w:rPr>
          <w:rFonts w:ascii="Arial" w:hAnsi="Arial" w:cs="Arial"/>
          <w:sz w:val="18"/>
          <w:szCs w:val="18"/>
          <w:highlight w:val="yellow"/>
        </w:rPr>
      </w:pPr>
      <w:proofErr w:type="gramStart"/>
      <w:r w:rsidRPr="001C239F">
        <w:rPr>
          <w:rFonts w:ascii="Arial" w:hAnsi="Arial" w:cs="Arial"/>
          <w:sz w:val="18"/>
          <w:szCs w:val="18"/>
          <w:highlight w:val="yellow"/>
        </w:rPr>
        <w:t>tenant</w:t>
      </w:r>
      <w:proofErr w:type="gramEnd"/>
      <w:r w:rsidRPr="001C239F">
        <w:rPr>
          <w:rFonts w:ascii="Arial" w:hAnsi="Arial" w:cs="Arial"/>
          <w:sz w:val="18"/>
          <w:szCs w:val="18"/>
          <w:highlight w:val="yellow"/>
        </w:rPr>
        <w:t xml:space="preserve"> compte des caractéristiques des constructions avoisinantes, sur les deux rives de la voie, et notamment :</w:t>
      </w:r>
    </w:p>
    <w:p w:rsidR="000E329F" w:rsidRPr="001C239F" w:rsidRDefault="000E329F" w:rsidP="000E329F">
      <w:pPr>
        <w:autoSpaceDE w:val="0"/>
        <w:autoSpaceDN w:val="0"/>
        <w:adjustRightInd w:val="0"/>
        <w:spacing w:after="0" w:line="240" w:lineRule="auto"/>
        <w:rPr>
          <w:rFonts w:ascii="Arial" w:hAnsi="Arial" w:cs="Arial"/>
          <w:sz w:val="18"/>
          <w:szCs w:val="18"/>
          <w:highlight w:val="yellow"/>
        </w:rPr>
      </w:pPr>
      <w:r w:rsidRPr="001C239F">
        <w:rPr>
          <w:rFonts w:ascii="Arial" w:hAnsi="Arial" w:cs="Arial"/>
          <w:sz w:val="18"/>
          <w:szCs w:val="18"/>
          <w:highlight w:val="yellow"/>
        </w:rPr>
        <w:t>- de la composition des façades limitrophes,</w:t>
      </w:r>
    </w:p>
    <w:p w:rsidR="000E329F" w:rsidRPr="001C239F" w:rsidRDefault="000E329F" w:rsidP="000E329F">
      <w:pPr>
        <w:autoSpaceDE w:val="0"/>
        <w:autoSpaceDN w:val="0"/>
        <w:adjustRightInd w:val="0"/>
        <w:spacing w:after="0" w:line="240" w:lineRule="auto"/>
        <w:rPr>
          <w:rFonts w:ascii="Arial" w:hAnsi="Arial" w:cs="Arial"/>
          <w:sz w:val="18"/>
          <w:szCs w:val="18"/>
          <w:highlight w:val="yellow"/>
        </w:rPr>
      </w:pPr>
      <w:r w:rsidRPr="001C239F">
        <w:rPr>
          <w:rFonts w:ascii="Arial" w:hAnsi="Arial" w:cs="Arial"/>
          <w:sz w:val="18"/>
          <w:szCs w:val="18"/>
          <w:highlight w:val="yellow"/>
        </w:rPr>
        <w:t>- des rythmes horizontaux (corniches, bandeaux soulignant les niveaux etc.),</w:t>
      </w:r>
    </w:p>
    <w:p w:rsidR="000E329F" w:rsidRPr="001C239F" w:rsidRDefault="000E329F" w:rsidP="000E329F">
      <w:pPr>
        <w:autoSpaceDE w:val="0"/>
        <w:autoSpaceDN w:val="0"/>
        <w:adjustRightInd w:val="0"/>
        <w:spacing w:after="0" w:line="240" w:lineRule="auto"/>
        <w:rPr>
          <w:rFonts w:ascii="Arial" w:hAnsi="Arial" w:cs="Arial"/>
          <w:sz w:val="18"/>
          <w:szCs w:val="18"/>
          <w:highlight w:val="yellow"/>
        </w:rPr>
      </w:pPr>
      <w:r w:rsidRPr="001C239F">
        <w:rPr>
          <w:rFonts w:ascii="Arial" w:hAnsi="Arial" w:cs="Arial"/>
          <w:sz w:val="18"/>
          <w:szCs w:val="18"/>
          <w:highlight w:val="yellow"/>
        </w:rPr>
        <w:t>- de la volumétrie des toitures.</w:t>
      </w:r>
    </w:p>
    <w:p w:rsidR="000E329F" w:rsidRPr="001C3BEF" w:rsidRDefault="000E329F" w:rsidP="000E329F">
      <w:pPr>
        <w:autoSpaceDE w:val="0"/>
        <w:autoSpaceDN w:val="0"/>
        <w:adjustRightInd w:val="0"/>
        <w:spacing w:after="0" w:line="240" w:lineRule="auto"/>
        <w:rPr>
          <w:rFonts w:ascii="Arial" w:hAnsi="Arial" w:cs="Arial"/>
          <w:color w:val="C00000"/>
          <w:sz w:val="18"/>
          <w:szCs w:val="18"/>
          <w:highlight w:val="yellow"/>
        </w:rPr>
      </w:pPr>
      <w:r w:rsidRPr="001C3BEF">
        <w:rPr>
          <w:rFonts w:ascii="Arial" w:hAnsi="Arial" w:cs="Arial"/>
          <w:color w:val="C00000"/>
          <w:sz w:val="18"/>
          <w:szCs w:val="18"/>
          <w:highlight w:val="yellow"/>
        </w:rPr>
        <w:t>Par ailleurs, dans le respect des dispositions du présent règlement, tout projet d’expression contemporaine est</w:t>
      </w:r>
    </w:p>
    <w:p w:rsidR="000E329F" w:rsidRPr="001C3BEF" w:rsidRDefault="000E329F" w:rsidP="000E329F">
      <w:pPr>
        <w:rPr>
          <w:rFonts w:ascii="Arial" w:hAnsi="Arial" w:cs="Arial"/>
          <w:color w:val="C00000"/>
          <w:sz w:val="18"/>
          <w:szCs w:val="18"/>
        </w:rPr>
      </w:pPr>
      <w:proofErr w:type="gramStart"/>
      <w:r w:rsidRPr="001C3BEF">
        <w:rPr>
          <w:rFonts w:ascii="Arial" w:hAnsi="Arial" w:cs="Arial"/>
          <w:color w:val="C00000"/>
          <w:sz w:val="18"/>
          <w:szCs w:val="18"/>
          <w:highlight w:val="yellow"/>
        </w:rPr>
        <w:t>autorisé</w:t>
      </w:r>
      <w:proofErr w:type="gramEnd"/>
      <w:r w:rsidRPr="001C3BEF">
        <w:rPr>
          <w:rFonts w:ascii="Arial" w:hAnsi="Arial" w:cs="Arial"/>
          <w:color w:val="C00000"/>
          <w:sz w:val="18"/>
          <w:szCs w:val="18"/>
          <w:highlight w:val="yellow"/>
        </w:rPr>
        <w:t xml:space="preserve"> dès lors qu'il participe à la qualité du paysage urbain dans lequel il s’insère.</w:t>
      </w:r>
    </w:p>
    <w:p w:rsidR="00CE35F2" w:rsidRPr="00DF555A" w:rsidRDefault="00CE35F2" w:rsidP="00CE35F2">
      <w:pPr>
        <w:autoSpaceDE w:val="0"/>
        <w:autoSpaceDN w:val="0"/>
        <w:adjustRightInd w:val="0"/>
        <w:spacing w:after="0" w:line="240" w:lineRule="auto"/>
        <w:rPr>
          <w:rFonts w:ascii="Arial" w:hAnsi="Arial" w:cs="Arial"/>
        </w:rPr>
      </w:pPr>
      <w:r w:rsidRPr="00DF555A">
        <w:rPr>
          <w:rFonts w:ascii="Arial" w:hAnsi="Arial" w:cs="Arial"/>
        </w:rPr>
        <w:t>2.4.1.4. Rez-de-chaussée et devantures en façade sur l'espace public</w:t>
      </w:r>
    </w:p>
    <w:p w:rsidR="00CE35F2" w:rsidRPr="00DF555A" w:rsidRDefault="00CE35F2" w:rsidP="00CE35F2">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Le traitement des rez-de-chaussée bordant le domaine public doit éviter le plus largement possible les locaux</w:t>
      </w:r>
    </w:p>
    <w:p w:rsidR="00CE35F2" w:rsidRPr="00DF555A" w:rsidRDefault="00CE35F2" w:rsidP="00CE35F2">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aveugles</w:t>
      </w:r>
      <w:proofErr w:type="gramEnd"/>
      <w:r w:rsidRPr="00DF555A">
        <w:rPr>
          <w:rFonts w:ascii="Arial" w:hAnsi="Arial" w:cs="Arial"/>
          <w:sz w:val="18"/>
          <w:szCs w:val="18"/>
        </w:rPr>
        <w:t xml:space="preserve"> en façade et limiter les parties pleines, préjudiciables à la qualité de l’ambiance urbaine. Ils doivent</w:t>
      </w:r>
    </w:p>
    <w:p w:rsidR="00CE35F2" w:rsidRPr="00DF555A" w:rsidRDefault="00CE35F2" w:rsidP="00CE35F2">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présenter</w:t>
      </w:r>
      <w:proofErr w:type="gramEnd"/>
      <w:r w:rsidRPr="00DF555A">
        <w:rPr>
          <w:rFonts w:ascii="Arial" w:hAnsi="Arial" w:cs="Arial"/>
          <w:sz w:val="18"/>
          <w:szCs w:val="18"/>
        </w:rPr>
        <w:t xml:space="preserve"> des rythmes, des jeux de matières et de teintes, des transparences. Le traitement de leur façade doit</w:t>
      </w:r>
    </w:p>
    <w:p w:rsidR="00CE35F2" w:rsidRPr="00DF555A" w:rsidRDefault="00CE35F2" w:rsidP="00CE35F2">
      <w:pPr>
        <w:rPr>
          <w:rFonts w:ascii="Arial" w:hAnsi="Arial" w:cs="Arial"/>
          <w:sz w:val="18"/>
          <w:szCs w:val="18"/>
        </w:rPr>
      </w:pPr>
      <w:proofErr w:type="gramStart"/>
      <w:r w:rsidRPr="00DF555A">
        <w:rPr>
          <w:rFonts w:ascii="Arial" w:hAnsi="Arial" w:cs="Arial"/>
          <w:sz w:val="18"/>
          <w:szCs w:val="18"/>
        </w:rPr>
        <w:t>être</w:t>
      </w:r>
      <w:proofErr w:type="gramEnd"/>
      <w:r w:rsidRPr="00DF555A">
        <w:rPr>
          <w:rFonts w:ascii="Arial" w:hAnsi="Arial" w:cs="Arial"/>
          <w:sz w:val="18"/>
          <w:szCs w:val="18"/>
        </w:rPr>
        <w:t xml:space="preserve"> cohérent avec les niveaux des étages supérieurs.</w:t>
      </w:r>
    </w:p>
    <w:p w:rsidR="00CE35F2" w:rsidRPr="00DF555A" w:rsidRDefault="00CE35F2" w:rsidP="00CE35F2">
      <w:pPr>
        <w:rPr>
          <w:rFonts w:ascii="Arial" w:hAnsi="Arial" w:cs="Arial"/>
          <w:sz w:val="18"/>
          <w:szCs w:val="18"/>
        </w:rPr>
      </w:pPr>
    </w:p>
    <w:p w:rsidR="00501260" w:rsidRPr="00392BA8" w:rsidRDefault="006052DD" w:rsidP="00392BA8">
      <w:pPr>
        <w:rPr>
          <w:rFonts w:ascii="Arial" w:hAnsi="Arial" w:cs="Arial"/>
          <w:b/>
          <w:bCs/>
          <w:color w:val="777777"/>
          <w:sz w:val="24"/>
          <w:szCs w:val="24"/>
          <w:highlight w:val="yellow"/>
        </w:rPr>
      </w:pPr>
      <w:r w:rsidRPr="00DB112B">
        <w:rPr>
          <w:rFonts w:ascii="Arial" w:hAnsi="Arial" w:cs="Arial"/>
          <w:b/>
          <w:bCs/>
          <w:color w:val="777777"/>
          <w:sz w:val="24"/>
          <w:szCs w:val="24"/>
          <w:highlight w:val="yellow"/>
        </w:rPr>
        <w:t>2.4.2. Clôtures</w:t>
      </w:r>
    </w:p>
    <w:p w:rsidR="00501260" w:rsidRDefault="00501260" w:rsidP="00501260">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Les matières réfléchissant la lumière (Albédo élevé) et de teinte claire sont à privilégi</w:t>
      </w:r>
      <w:r w:rsidR="005247E4">
        <w:rPr>
          <w:rFonts w:ascii="OpenSans" w:hAnsi="OpenSans" w:cs="OpenSans"/>
          <w:color w:val="FF339A"/>
          <w:sz w:val="18"/>
          <w:szCs w:val="18"/>
        </w:rPr>
        <w:t xml:space="preserve">er afin de limiter le phénomène </w:t>
      </w:r>
      <w:r>
        <w:rPr>
          <w:rFonts w:ascii="OpenSans" w:hAnsi="OpenSans" w:cs="OpenSans"/>
          <w:color w:val="FF339A"/>
          <w:sz w:val="18"/>
          <w:szCs w:val="18"/>
        </w:rPr>
        <w:t>d’îlot de chaleur (exception faite des grillages).</w:t>
      </w:r>
    </w:p>
    <w:p w:rsidR="00501260" w:rsidRPr="004448D4" w:rsidRDefault="00501260" w:rsidP="00501260">
      <w:pPr>
        <w:autoSpaceDE w:val="0"/>
        <w:autoSpaceDN w:val="0"/>
        <w:adjustRightInd w:val="0"/>
        <w:spacing w:after="0" w:line="240" w:lineRule="auto"/>
        <w:rPr>
          <w:rFonts w:ascii="OpenSans" w:hAnsi="OpenSans" w:cs="OpenSans"/>
          <w:color w:val="FF3399"/>
          <w:sz w:val="18"/>
          <w:szCs w:val="18"/>
        </w:rPr>
      </w:pPr>
      <w:r w:rsidRPr="004448D4">
        <w:rPr>
          <w:rFonts w:ascii="OpenSans" w:hAnsi="OpenSans" w:cs="OpenSans"/>
          <w:color w:val="FF3399"/>
          <w:sz w:val="18"/>
          <w:szCs w:val="18"/>
        </w:rPr>
        <w:t>Les dispositifs de clôture, les matériaux utilisés à cette fin, leur aspect et leur teinte doivent permettre une bonne</w:t>
      </w:r>
    </w:p>
    <w:p w:rsidR="00501260" w:rsidRPr="004448D4" w:rsidRDefault="00501260" w:rsidP="00501260">
      <w:pPr>
        <w:autoSpaceDE w:val="0"/>
        <w:autoSpaceDN w:val="0"/>
        <w:adjustRightInd w:val="0"/>
        <w:spacing w:after="0" w:line="240" w:lineRule="auto"/>
        <w:rPr>
          <w:rFonts w:ascii="OpenSans" w:hAnsi="OpenSans" w:cs="OpenSans"/>
          <w:color w:val="FF3399"/>
          <w:sz w:val="18"/>
          <w:szCs w:val="18"/>
        </w:rPr>
      </w:pPr>
      <w:proofErr w:type="gramStart"/>
      <w:r w:rsidRPr="004448D4">
        <w:rPr>
          <w:rFonts w:ascii="OpenSans" w:hAnsi="OpenSans" w:cs="OpenSans"/>
          <w:color w:val="FF3399"/>
          <w:sz w:val="18"/>
          <w:szCs w:val="18"/>
        </w:rPr>
        <w:t>intégration</w:t>
      </w:r>
      <w:proofErr w:type="gramEnd"/>
      <w:r w:rsidRPr="004448D4">
        <w:rPr>
          <w:rFonts w:ascii="OpenSans" w:hAnsi="OpenSans" w:cs="OpenSans"/>
          <w:color w:val="FF3399"/>
          <w:sz w:val="18"/>
          <w:szCs w:val="18"/>
        </w:rPr>
        <w:t xml:space="preserve"> dans les séquences urbaines et paysagères. Les clôtures doivent être traitées en harmonie avec la</w:t>
      </w:r>
    </w:p>
    <w:p w:rsidR="00501260" w:rsidRPr="004448D4" w:rsidRDefault="00501260" w:rsidP="00501260">
      <w:pPr>
        <w:autoSpaceDE w:val="0"/>
        <w:autoSpaceDN w:val="0"/>
        <w:adjustRightInd w:val="0"/>
        <w:spacing w:after="0" w:line="240" w:lineRule="auto"/>
        <w:rPr>
          <w:rFonts w:ascii="OpenSans" w:hAnsi="OpenSans" w:cs="OpenSans"/>
          <w:color w:val="FF3399"/>
          <w:sz w:val="18"/>
          <w:szCs w:val="18"/>
        </w:rPr>
      </w:pPr>
      <w:proofErr w:type="gramStart"/>
      <w:r w:rsidRPr="004448D4">
        <w:rPr>
          <w:rFonts w:ascii="OpenSans" w:hAnsi="OpenSans" w:cs="OpenSans"/>
          <w:color w:val="FF3399"/>
          <w:sz w:val="18"/>
          <w:szCs w:val="18"/>
        </w:rPr>
        <w:t>construction</w:t>
      </w:r>
      <w:proofErr w:type="gramEnd"/>
      <w:r w:rsidRPr="004448D4">
        <w:rPr>
          <w:rFonts w:ascii="OpenSans" w:hAnsi="OpenSans" w:cs="OpenSans"/>
          <w:color w:val="FF3399"/>
          <w:sz w:val="18"/>
          <w:szCs w:val="18"/>
        </w:rPr>
        <w:t xml:space="preserve"> principale. Aucun matériau destiné à être recouvert ne doit rester à nu.</w:t>
      </w:r>
    </w:p>
    <w:p w:rsidR="00501260" w:rsidRDefault="00501260" w:rsidP="00501260">
      <w:pPr>
        <w:autoSpaceDE w:val="0"/>
        <w:autoSpaceDN w:val="0"/>
        <w:adjustRightInd w:val="0"/>
        <w:spacing w:after="0" w:line="240" w:lineRule="auto"/>
        <w:rPr>
          <w:rFonts w:ascii="OpenSans" w:hAnsi="OpenSans" w:cs="OpenSans"/>
          <w:color w:val="000000"/>
          <w:sz w:val="18"/>
          <w:szCs w:val="18"/>
        </w:rPr>
      </w:pPr>
      <w:r>
        <w:rPr>
          <w:rFonts w:ascii="OpenSans" w:hAnsi="OpenSans" w:cs="OpenSans"/>
          <w:color w:val="000000"/>
          <w:sz w:val="18"/>
          <w:szCs w:val="18"/>
        </w:rPr>
        <w:t>Les règles concernant les clôtures ne s'appliquent pas en cas d'impératifs liés au fonctionnement ou à la sécurité</w:t>
      </w:r>
    </w:p>
    <w:p w:rsidR="00501260" w:rsidRDefault="00501260" w:rsidP="00501260">
      <w:pPr>
        <w:autoSpaceDE w:val="0"/>
        <w:autoSpaceDN w:val="0"/>
        <w:adjustRightInd w:val="0"/>
        <w:spacing w:after="0" w:line="240" w:lineRule="auto"/>
        <w:rPr>
          <w:rFonts w:ascii="OpenSans" w:hAnsi="OpenSans" w:cs="OpenSans"/>
          <w:color w:val="000000"/>
          <w:sz w:val="18"/>
          <w:szCs w:val="18"/>
        </w:rPr>
      </w:pPr>
      <w:proofErr w:type="gramStart"/>
      <w:r>
        <w:rPr>
          <w:rFonts w:ascii="OpenSans" w:hAnsi="OpenSans" w:cs="OpenSans"/>
          <w:color w:val="000000"/>
          <w:sz w:val="18"/>
          <w:szCs w:val="18"/>
        </w:rPr>
        <w:t>des</w:t>
      </w:r>
      <w:proofErr w:type="gramEnd"/>
      <w:r>
        <w:rPr>
          <w:rFonts w:ascii="OpenSans" w:hAnsi="OpenSans" w:cs="OpenSans"/>
          <w:color w:val="000000"/>
          <w:sz w:val="18"/>
          <w:szCs w:val="18"/>
        </w:rPr>
        <w:t xml:space="preserve"> équipements publics ou d'intérêt collectif.</w:t>
      </w:r>
    </w:p>
    <w:p w:rsidR="00501260" w:rsidRDefault="00501260" w:rsidP="00501260">
      <w:pPr>
        <w:autoSpaceDE w:val="0"/>
        <w:autoSpaceDN w:val="0"/>
        <w:adjustRightInd w:val="0"/>
        <w:spacing w:after="0" w:line="240" w:lineRule="auto"/>
        <w:rPr>
          <w:rFonts w:ascii="OpenSans" w:hAnsi="OpenSans" w:cs="OpenSans"/>
          <w:color w:val="000000"/>
          <w:sz w:val="18"/>
          <w:szCs w:val="18"/>
        </w:rPr>
      </w:pPr>
      <w:r>
        <w:rPr>
          <w:rFonts w:ascii="OpenSans" w:hAnsi="OpenSans" w:cs="OpenSans"/>
          <w:color w:val="000000"/>
          <w:sz w:val="18"/>
          <w:szCs w:val="18"/>
        </w:rPr>
        <w:t>Lorsque le terrain est exposé à un risque d'inondation, les clôtures doivent être réalisées de manière à ne pas</w:t>
      </w:r>
    </w:p>
    <w:p w:rsidR="00501260" w:rsidRDefault="00501260" w:rsidP="00501260">
      <w:pPr>
        <w:autoSpaceDE w:val="0"/>
        <w:autoSpaceDN w:val="0"/>
        <w:adjustRightInd w:val="0"/>
        <w:spacing w:after="0" w:line="240" w:lineRule="auto"/>
        <w:rPr>
          <w:rFonts w:ascii="OpenSans" w:hAnsi="OpenSans" w:cs="OpenSans"/>
          <w:color w:val="000000"/>
          <w:sz w:val="18"/>
          <w:szCs w:val="18"/>
        </w:rPr>
      </w:pPr>
      <w:proofErr w:type="gramStart"/>
      <w:r>
        <w:rPr>
          <w:rFonts w:ascii="OpenSans" w:hAnsi="OpenSans" w:cs="OpenSans"/>
          <w:color w:val="000000"/>
          <w:sz w:val="18"/>
          <w:szCs w:val="18"/>
        </w:rPr>
        <w:t>entraver</w:t>
      </w:r>
      <w:proofErr w:type="gramEnd"/>
      <w:r>
        <w:rPr>
          <w:rFonts w:ascii="OpenSans" w:hAnsi="OpenSans" w:cs="OpenSans"/>
          <w:color w:val="000000"/>
          <w:sz w:val="18"/>
          <w:szCs w:val="18"/>
        </w:rPr>
        <w:t xml:space="preserve"> la libre circulation des eaux.</w:t>
      </w:r>
    </w:p>
    <w:p w:rsidR="00501260" w:rsidRPr="00602669" w:rsidRDefault="00501260" w:rsidP="00602669">
      <w:pPr>
        <w:autoSpaceDE w:val="0"/>
        <w:autoSpaceDN w:val="0"/>
        <w:adjustRightInd w:val="0"/>
        <w:spacing w:after="0" w:line="240" w:lineRule="auto"/>
        <w:rPr>
          <w:rFonts w:ascii="OpenSans" w:hAnsi="OpenSans" w:cs="OpenSans"/>
          <w:sz w:val="18"/>
          <w:szCs w:val="18"/>
        </w:rPr>
      </w:pPr>
      <w:r>
        <w:rPr>
          <w:rFonts w:ascii="OpenSans" w:hAnsi="OpenSans" w:cs="OpenSans"/>
          <w:color w:val="000000"/>
          <w:sz w:val="18"/>
          <w:szCs w:val="18"/>
        </w:rPr>
        <w:t>Lorsque le terrain est concerné par</w:t>
      </w:r>
      <w:r w:rsidR="00602669">
        <w:rPr>
          <w:rFonts w:ascii="OpenSans" w:hAnsi="OpenSans" w:cs="OpenSans"/>
          <w:color w:val="000000"/>
          <w:sz w:val="18"/>
          <w:szCs w:val="18"/>
        </w:rPr>
        <w:t xml:space="preserve"> </w:t>
      </w:r>
      <w:proofErr w:type="spellStart"/>
      <w:r w:rsidR="00602669">
        <w:rPr>
          <w:rFonts w:ascii="OpenSans" w:hAnsi="OpenSans" w:cs="OpenSans"/>
          <w:sz w:val="18"/>
          <w:szCs w:val="18"/>
        </w:rPr>
        <w:t>par</w:t>
      </w:r>
      <w:proofErr w:type="spellEnd"/>
      <w:r w:rsidR="00602669">
        <w:rPr>
          <w:rFonts w:ascii="OpenSans" w:hAnsi="OpenSans" w:cs="OpenSans"/>
          <w:sz w:val="18"/>
          <w:szCs w:val="18"/>
        </w:rPr>
        <w:t xml:space="preserve"> </w:t>
      </w:r>
      <w:r w:rsidR="003E7F03">
        <w:rPr>
          <w:rFonts w:ascii="OpenSans" w:hAnsi="OpenSans" w:cs="OpenSans"/>
          <w:sz w:val="18"/>
          <w:szCs w:val="18"/>
        </w:rPr>
        <w:t xml:space="preserve"> </w:t>
      </w:r>
      <w:r w:rsidR="00602669">
        <w:rPr>
          <w:rFonts w:ascii="OpenSans" w:hAnsi="OpenSans" w:cs="OpenSans"/>
          <w:sz w:val="18"/>
          <w:szCs w:val="18"/>
        </w:rPr>
        <w:t xml:space="preserve">une servitude d’utilité publique, des prescriptions différentes de </w:t>
      </w:r>
      <w:r w:rsidR="00CE1882">
        <w:rPr>
          <w:rFonts w:ascii="OpenSans" w:hAnsi="OpenSans" w:cs="OpenSans"/>
          <w:sz w:val="18"/>
          <w:szCs w:val="18"/>
        </w:rPr>
        <w:t>celles-ci-</w:t>
      </w:r>
      <w:r w:rsidR="00602669">
        <w:rPr>
          <w:rFonts w:ascii="OpenSans" w:hAnsi="OpenSans" w:cs="OpenSans"/>
          <w:sz w:val="18"/>
          <w:szCs w:val="18"/>
        </w:rPr>
        <w:t>dessous peuvent être imposées.</w:t>
      </w:r>
    </w:p>
    <w:p w:rsidR="00501260" w:rsidRDefault="00501260" w:rsidP="006052DD">
      <w:pPr>
        <w:autoSpaceDE w:val="0"/>
        <w:autoSpaceDN w:val="0"/>
        <w:adjustRightInd w:val="0"/>
        <w:spacing w:after="0" w:line="240" w:lineRule="auto"/>
        <w:rPr>
          <w:rFonts w:ascii="Arial" w:hAnsi="Arial" w:cs="Arial"/>
          <w:highlight w:val="yellow"/>
        </w:rPr>
      </w:pPr>
    </w:p>
    <w:p w:rsidR="006052DD" w:rsidRDefault="006052DD" w:rsidP="006052DD">
      <w:pPr>
        <w:autoSpaceDE w:val="0"/>
        <w:autoSpaceDN w:val="0"/>
        <w:adjustRightInd w:val="0"/>
        <w:spacing w:after="0" w:line="240" w:lineRule="auto"/>
        <w:rPr>
          <w:rFonts w:ascii="Arial" w:hAnsi="Arial" w:cs="Arial"/>
          <w:highlight w:val="yellow"/>
        </w:rPr>
      </w:pPr>
      <w:r w:rsidRPr="00DB112B">
        <w:rPr>
          <w:rFonts w:ascii="Arial" w:hAnsi="Arial" w:cs="Arial"/>
          <w:highlight w:val="yellow"/>
        </w:rPr>
        <w:t>2.4.2.2. Clôtures nouvelles</w:t>
      </w:r>
    </w:p>
    <w:p w:rsidR="00DB0BD3" w:rsidRDefault="00DB0BD3" w:rsidP="006052DD">
      <w:pPr>
        <w:autoSpaceDE w:val="0"/>
        <w:autoSpaceDN w:val="0"/>
        <w:adjustRightInd w:val="0"/>
        <w:spacing w:after="0" w:line="240" w:lineRule="auto"/>
        <w:rPr>
          <w:rFonts w:ascii="Arial" w:hAnsi="Arial" w:cs="Arial"/>
          <w:highlight w:val="yellow"/>
        </w:rPr>
      </w:pPr>
    </w:p>
    <w:p w:rsidR="006052DD" w:rsidRPr="00DB112B" w:rsidRDefault="006052DD" w:rsidP="006052DD">
      <w:pPr>
        <w:autoSpaceDE w:val="0"/>
        <w:autoSpaceDN w:val="0"/>
        <w:adjustRightInd w:val="0"/>
        <w:spacing w:after="0" w:line="240" w:lineRule="auto"/>
        <w:rPr>
          <w:rFonts w:ascii="Arial" w:hAnsi="Arial" w:cs="Arial"/>
          <w:sz w:val="18"/>
          <w:szCs w:val="18"/>
          <w:highlight w:val="yellow"/>
        </w:rPr>
      </w:pPr>
      <w:r w:rsidRPr="00DB112B">
        <w:rPr>
          <w:rFonts w:ascii="Arial" w:hAnsi="Arial" w:cs="Arial"/>
          <w:sz w:val="18"/>
          <w:szCs w:val="18"/>
          <w:highlight w:val="yellow"/>
        </w:rPr>
        <w:t>Dans ce cadre, la clôture sur le domaine public ou dans les marges de recul imposées doit être réalisée à l'aide :</w:t>
      </w:r>
    </w:p>
    <w:p w:rsidR="006052DD" w:rsidRPr="00DB112B" w:rsidRDefault="006052DD" w:rsidP="006052DD">
      <w:pPr>
        <w:autoSpaceDE w:val="0"/>
        <w:autoSpaceDN w:val="0"/>
        <w:adjustRightInd w:val="0"/>
        <w:spacing w:after="0" w:line="240" w:lineRule="auto"/>
        <w:rPr>
          <w:rFonts w:ascii="Arial" w:hAnsi="Arial" w:cs="Arial"/>
          <w:sz w:val="18"/>
          <w:szCs w:val="18"/>
          <w:highlight w:val="yellow"/>
        </w:rPr>
      </w:pPr>
      <w:r w:rsidRPr="00DB112B">
        <w:rPr>
          <w:rFonts w:ascii="Arial" w:hAnsi="Arial" w:cs="Arial"/>
          <w:sz w:val="18"/>
          <w:szCs w:val="18"/>
          <w:highlight w:val="yellow"/>
        </w:rPr>
        <w:t>- soit d’un mur plein d’une hauteur inférieure ou égale à 1,20 m ;</w:t>
      </w:r>
    </w:p>
    <w:p w:rsidR="006052DD" w:rsidRPr="00DB112B" w:rsidRDefault="006052DD" w:rsidP="006052DD">
      <w:pPr>
        <w:autoSpaceDE w:val="0"/>
        <w:autoSpaceDN w:val="0"/>
        <w:adjustRightInd w:val="0"/>
        <w:spacing w:after="0" w:line="240" w:lineRule="auto"/>
        <w:rPr>
          <w:rFonts w:ascii="Arial" w:hAnsi="Arial" w:cs="Arial"/>
          <w:sz w:val="18"/>
          <w:szCs w:val="18"/>
          <w:highlight w:val="yellow"/>
        </w:rPr>
      </w:pPr>
      <w:r w:rsidRPr="00DB112B">
        <w:rPr>
          <w:rFonts w:ascii="Arial" w:hAnsi="Arial" w:cs="Arial"/>
          <w:sz w:val="18"/>
          <w:szCs w:val="18"/>
          <w:highlight w:val="yellow"/>
        </w:rPr>
        <w:lastRenderedPageBreak/>
        <w:t>- soit d'un dispositif à claire-voie posé le cas échéant sur un mur bahut de 1 m de hauteur maximum. Le tout</w:t>
      </w:r>
    </w:p>
    <w:p w:rsidR="006052DD" w:rsidRPr="00DB112B" w:rsidRDefault="006052DD" w:rsidP="006052DD">
      <w:pPr>
        <w:autoSpaceDE w:val="0"/>
        <w:autoSpaceDN w:val="0"/>
        <w:adjustRightInd w:val="0"/>
        <w:spacing w:after="0" w:line="240" w:lineRule="auto"/>
        <w:rPr>
          <w:rFonts w:ascii="Arial" w:hAnsi="Arial" w:cs="Arial"/>
          <w:sz w:val="18"/>
          <w:szCs w:val="18"/>
          <w:highlight w:val="yellow"/>
        </w:rPr>
      </w:pPr>
      <w:proofErr w:type="gramStart"/>
      <w:r w:rsidRPr="00DB112B">
        <w:rPr>
          <w:rFonts w:ascii="Arial" w:hAnsi="Arial" w:cs="Arial"/>
          <w:sz w:val="18"/>
          <w:szCs w:val="18"/>
          <w:highlight w:val="yellow"/>
        </w:rPr>
        <w:t>ne</w:t>
      </w:r>
      <w:proofErr w:type="gramEnd"/>
      <w:r w:rsidRPr="00DB112B">
        <w:rPr>
          <w:rFonts w:ascii="Arial" w:hAnsi="Arial" w:cs="Arial"/>
          <w:sz w:val="18"/>
          <w:szCs w:val="18"/>
          <w:highlight w:val="yellow"/>
        </w:rPr>
        <w:t xml:space="preserve"> peut excéder au total 1,60 m.</w:t>
      </w:r>
    </w:p>
    <w:p w:rsidR="00B96CCB" w:rsidRDefault="006052DD" w:rsidP="00B96CCB">
      <w:pPr>
        <w:autoSpaceDE w:val="0"/>
        <w:autoSpaceDN w:val="0"/>
        <w:adjustRightInd w:val="0"/>
        <w:spacing w:after="0" w:line="240" w:lineRule="auto"/>
        <w:rPr>
          <w:rFonts w:ascii="OpenSans" w:hAnsi="OpenSans" w:cs="OpenSans"/>
          <w:color w:val="FF339A"/>
          <w:sz w:val="18"/>
          <w:szCs w:val="18"/>
        </w:rPr>
      </w:pPr>
      <w:r w:rsidRPr="00DB112B">
        <w:rPr>
          <w:rFonts w:ascii="Arial" w:hAnsi="Arial" w:cs="Arial"/>
          <w:sz w:val="18"/>
          <w:szCs w:val="18"/>
          <w:highlight w:val="yellow"/>
        </w:rPr>
        <w:t>Cette clôture est de préférence doublée d'une haie arbustive d’essences variées</w:t>
      </w:r>
      <w:r w:rsidR="00B96CCB">
        <w:rPr>
          <w:rFonts w:ascii="Arial" w:hAnsi="Arial" w:cs="Arial"/>
          <w:sz w:val="18"/>
          <w:szCs w:val="18"/>
          <w:highlight w:val="yellow"/>
        </w:rPr>
        <w:t xml:space="preserve"> </w:t>
      </w:r>
      <w:r w:rsidR="00B96CCB">
        <w:rPr>
          <w:rFonts w:ascii="OpenSans" w:hAnsi="OpenSans" w:cs="OpenSans"/>
          <w:color w:val="FF339A"/>
          <w:sz w:val="18"/>
          <w:szCs w:val="18"/>
        </w:rPr>
        <w:t>endogènes, non allergènes,</w:t>
      </w:r>
    </w:p>
    <w:p w:rsidR="006052DD" w:rsidRDefault="00B96CCB" w:rsidP="00B96CCB">
      <w:pPr>
        <w:autoSpaceDE w:val="0"/>
        <w:autoSpaceDN w:val="0"/>
        <w:adjustRightInd w:val="0"/>
        <w:spacing w:after="0" w:line="240" w:lineRule="auto"/>
        <w:rPr>
          <w:rFonts w:ascii="Arial" w:hAnsi="Arial" w:cs="Arial"/>
          <w:sz w:val="18"/>
          <w:szCs w:val="18"/>
          <w:highlight w:val="yellow"/>
        </w:rPr>
      </w:pPr>
      <w:r>
        <w:rPr>
          <w:rFonts w:ascii="OpenSans" w:hAnsi="OpenSans" w:cs="OpenSans"/>
          <w:color w:val="FF339A"/>
          <w:sz w:val="18"/>
          <w:szCs w:val="18"/>
        </w:rPr>
        <w:t>non invasives et économes en eau</w:t>
      </w:r>
      <w:proofErr w:type="gramStart"/>
      <w:r>
        <w:rPr>
          <w:rFonts w:ascii="OpenSans" w:hAnsi="OpenSans" w:cs="OpenSans"/>
          <w:color w:val="FF339A"/>
          <w:sz w:val="18"/>
          <w:szCs w:val="18"/>
        </w:rPr>
        <w:t>.</w:t>
      </w:r>
      <w:r w:rsidR="006052DD" w:rsidRPr="00DB112B">
        <w:rPr>
          <w:rFonts w:ascii="Arial" w:hAnsi="Arial" w:cs="Arial"/>
          <w:sz w:val="18"/>
          <w:szCs w:val="18"/>
          <w:highlight w:val="yellow"/>
        </w:rPr>
        <w:t>.</w:t>
      </w:r>
      <w:proofErr w:type="gramEnd"/>
    </w:p>
    <w:p w:rsidR="00B96CCB" w:rsidRDefault="00B96CCB" w:rsidP="00B96CCB">
      <w:pPr>
        <w:autoSpaceDE w:val="0"/>
        <w:autoSpaceDN w:val="0"/>
        <w:adjustRightInd w:val="0"/>
        <w:spacing w:after="0" w:line="240" w:lineRule="auto"/>
        <w:rPr>
          <w:rFonts w:ascii="Arial" w:hAnsi="Arial" w:cs="Arial"/>
          <w:sz w:val="18"/>
          <w:szCs w:val="18"/>
          <w:highlight w:val="yellow"/>
        </w:rPr>
      </w:pPr>
    </w:p>
    <w:p w:rsidR="00B96CCB" w:rsidRDefault="00B96CCB" w:rsidP="00B96CCB">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Le portail pourra avoir une hauteur différente, en harmonie avec le reste de la clôture.</w:t>
      </w:r>
    </w:p>
    <w:p w:rsidR="004A1A22" w:rsidRDefault="004A1A22" w:rsidP="00B96CCB">
      <w:pPr>
        <w:autoSpaceDE w:val="0"/>
        <w:autoSpaceDN w:val="0"/>
        <w:adjustRightInd w:val="0"/>
        <w:spacing w:after="0" w:line="240" w:lineRule="auto"/>
        <w:rPr>
          <w:rFonts w:ascii="OpenSans" w:hAnsi="OpenSans" w:cs="OpenSans"/>
          <w:color w:val="FF339A"/>
          <w:sz w:val="18"/>
          <w:szCs w:val="18"/>
        </w:rPr>
      </w:pPr>
    </w:p>
    <w:p w:rsidR="004A1A22" w:rsidRDefault="004A1A22" w:rsidP="00B96CCB">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En limite séparative</w:t>
      </w:r>
    </w:p>
    <w:p w:rsidR="00B96CCB" w:rsidRDefault="00B96CCB" w:rsidP="00B96CCB">
      <w:pPr>
        <w:autoSpaceDE w:val="0"/>
        <w:autoSpaceDN w:val="0"/>
        <w:adjustRightInd w:val="0"/>
        <w:spacing w:after="0" w:line="240" w:lineRule="auto"/>
        <w:rPr>
          <w:rFonts w:ascii="OpenSans" w:hAnsi="OpenSans" w:cs="OpenSans"/>
          <w:color w:val="FF339A"/>
          <w:sz w:val="18"/>
          <w:szCs w:val="18"/>
        </w:rPr>
      </w:pPr>
    </w:p>
    <w:p w:rsidR="004A1A22" w:rsidRDefault="006052DD" w:rsidP="004A1A22">
      <w:pPr>
        <w:autoSpaceDE w:val="0"/>
        <w:autoSpaceDN w:val="0"/>
        <w:adjustRightInd w:val="0"/>
        <w:spacing w:after="0" w:line="240" w:lineRule="auto"/>
        <w:rPr>
          <w:rFonts w:ascii="OpenSans" w:hAnsi="OpenSans" w:cs="OpenSans"/>
          <w:color w:val="FF339A"/>
          <w:sz w:val="18"/>
          <w:szCs w:val="18"/>
        </w:rPr>
      </w:pPr>
      <w:r w:rsidRPr="004A1A22">
        <w:rPr>
          <w:rFonts w:ascii="Arial" w:hAnsi="Arial" w:cs="Arial"/>
          <w:color w:val="FF3399"/>
          <w:sz w:val="18"/>
          <w:szCs w:val="18"/>
          <w:highlight w:val="yellow"/>
        </w:rPr>
        <w:t>En limites séparatives</w:t>
      </w:r>
      <w:r w:rsidRPr="00DB112B">
        <w:rPr>
          <w:rFonts w:ascii="Arial" w:hAnsi="Arial" w:cs="Arial"/>
          <w:sz w:val="18"/>
          <w:szCs w:val="18"/>
          <w:highlight w:val="yellow"/>
        </w:rPr>
        <w:t>, au-delà d'une marge de recul de 3 m minimum</w:t>
      </w:r>
      <w:r w:rsidR="004A1A22">
        <w:rPr>
          <w:rFonts w:ascii="Arial" w:hAnsi="Arial" w:cs="Arial"/>
          <w:sz w:val="18"/>
          <w:szCs w:val="18"/>
          <w:highlight w:val="yellow"/>
        </w:rPr>
        <w:t xml:space="preserve"> </w:t>
      </w:r>
      <w:r w:rsidR="004A1A22">
        <w:rPr>
          <w:rFonts w:ascii="OpenSans" w:hAnsi="OpenSans" w:cs="OpenSans"/>
          <w:color w:val="FF339A"/>
          <w:sz w:val="18"/>
          <w:szCs w:val="18"/>
        </w:rPr>
        <w:t>(qui permet un raccordement harmonieux avec la clôture sur</w:t>
      </w:r>
    </w:p>
    <w:p w:rsidR="004A1A22" w:rsidRDefault="004A1A22" w:rsidP="006052DD">
      <w:pPr>
        <w:autoSpaceDE w:val="0"/>
        <w:autoSpaceDN w:val="0"/>
        <w:adjustRightInd w:val="0"/>
        <w:spacing w:after="0" w:line="240" w:lineRule="auto"/>
        <w:rPr>
          <w:rFonts w:ascii="Arial" w:hAnsi="Arial" w:cs="Arial"/>
          <w:sz w:val="18"/>
          <w:szCs w:val="18"/>
          <w:highlight w:val="yellow"/>
        </w:rPr>
      </w:pPr>
      <w:r>
        <w:rPr>
          <w:rFonts w:ascii="OpenSans" w:hAnsi="OpenSans" w:cs="OpenSans"/>
          <w:color w:val="FF339A"/>
          <w:sz w:val="18"/>
          <w:szCs w:val="18"/>
        </w:rPr>
        <w:t>VEP)</w:t>
      </w:r>
      <w:proofErr w:type="gramStart"/>
      <w:r>
        <w:rPr>
          <w:rFonts w:ascii="OpenSans" w:hAnsi="OpenSans" w:cs="OpenSans"/>
          <w:color w:val="FF339A"/>
          <w:sz w:val="18"/>
          <w:szCs w:val="18"/>
        </w:rPr>
        <w:t>,</w:t>
      </w:r>
      <w:r w:rsidR="006052DD" w:rsidRPr="00DB112B">
        <w:rPr>
          <w:rFonts w:ascii="Arial" w:hAnsi="Arial" w:cs="Arial"/>
          <w:sz w:val="18"/>
          <w:szCs w:val="18"/>
          <w:highlight w:val="yellow"/>
        </w:rPr>
        <w:t>,</w:t>
      </w:r>
      <w:proofErr w:type="gramEnd"/>
      <w:r w:rsidR="006052DD" w:rsidRPr="00DB112B">
        <w:rPr>
          <w:rFonts w:ascii="Arial" w:hAnsi="Arial" w:cs="Arial"/>
          <w:sz w:val="18"/>
          <w:szCs w:val="18"/>
          <w:highlight w:val="yellow"/>
        </w:rPr>
        <w:t xml:space="preserve"> la hauteur totale des clôtures ne peut</w:t>
      </w:r>
      <w:r>
        <w:rPr>
          <w:rFonts w:ascii="Arial" w:hAnsi="Arial" w:cs="Arial"/>
          <w:sz w:val="18"/>
          <w:szCs w:val="18"/>
          <w:highlight w:val="yellow"/>
        </w:rPr>
        <w:t xml:space="preserve"> </w:t>
      </w:r>
      <w:r w:rsidR="006052DD" w:rsidRPr="00DB112B">
        <w:rPr>
          <w:rFonts w:ascii="Arial" w:hAnsi="Arial" w:cs="Arial"/>
          <w:sz w:val="18"/>
          <w:szCs w:val="18"/>
          <w:highlight w:val="yellow"/>
        </w:rPr>
        <w:t>excéder 2 m. Elles pourront être doublées d'un traitement végétal d'espèces en majorité caduques,</w:t>
      </w:r>
      <w:r>
        <w:rPr>
          <w:rFonts w:ascii="Arial" w:hAnsi="Arial" w:cs="Arial"/>
          <w:sz w:val="18"/>
          <w:szCs w:val="18"/>
          <w:highlight w:val="yellow"/>
        </w:rPr>
        <w:t xml:space="preserve"> </w:t>
      </w:r>
      <w:r w:rsidR="006052DD" w:rsidRPr="00DB112B">
        <w:rPr>
          <w:rFonts w:ascii="Arial" w:hAnsi="Arial" w:cs="Arial"/>
          <w:sz w:val="18"/>
          <w:szCs w:val="18"/>
          <w:highlight w:val="yellow"/>
        </w:rPr>
        <w:t xml:space="preserve">buissonnantes et/ou arbustives. </w:t>
      </w:r>
    </w:p>
    <w:p w:rsidR="004A1A22" w:rsidRDefault="004A1A22" w:rsidP="006052DD">
      <w:pPr>
        <w:autoSpaceDE w:val="0"/>
        <w:autoSpaceDN w:val="0"/>
        <w:adjustRightInd w:val="0"/>
        <w:spacing w:after="0" w:line="240" w:lineRule="auto"/>
        <w:rPr>
          <w:rFonts w:ascii="Arial" w:hAnsi="Arial" w:cs="Arial"/>
          <w:sz w:val="18"/>
          <w:szCs w:val="18"/>
          <w:highlight w:val="yellow"/>
        </w:rPr>
      </w:pPr>
    </w:p>
    <w:p w:rsidR="004A1A22" w:rsidRDefault="006052DD" w:rsidP="004A1A22">
      <w:pPr>
        <w:autoSpaceDE w:val="0"/>
        <w:autoSpaceDN w:val="0"/>
        <w:adjustRightInd w:val="0"/>
        <w:spacing w:after="0" w:line="240" w:lineRule="auto"/>
        <w:rPr>
          <w:rFonts w:ascii="OpenSans" w:hAnsi="OpenSans" w:cs="OpenSans"/>
          <w:color w:val="FF339A"/>
          <w:sz w:val="18"/>
          <w:szCs w:val="18"/>
        </w:rPr>
      </w:pPr>
      <w:r w:rsidRPr="00DB112B">
        <w:rPr>
          <w:rFonts w:ascii="Arial" w:hAnsi="Arial" w:cs="Arial"/>
          <w:sz w:val="18"/>
          <w:szCs w:val="18"/>
          <w:highlight w:val="yellow"/>
        </w:rPr>
        <w:t>En bordure d'une zone A ou N</w:t>
      </w:r>
      <w:r w:rsidR="004A1A22">
        <w:rPr>
          <w:rFonts w:ascii="Arial" w:hAnsi="Arial" w:cs="Arial"/>
          <w:sz w:val="18"/>
          <w:szCs w:val="18"/>
          <w:highlight w:val="yellow"/>
        </w:rPr>
        <w:t xml:space="preserve"> </w:t>
      </w:r>
      <w:r w:rsidR="004A1A22">
        <w:rPr>
          <w:rFonts w:ascii="OpenSans" w:hAnsi="OpenSans" w:cs="OpenSans"/>
          <w:color w:val="FF339A"/>
          <w:sz w:val="18"/>
          <w:szCs w:val="18"/>
        </w:rPr>
        <w:t>ou en présence d’un EBC ou d’une protection paysagère</w:t>
      </w:r>
      <w:r w:rsidRPr="00DB112B">
        <w:rPr>
          <w:rFonts w:ascii="Arial" w:hAnsi="Arial" w:cs="Arial"/>
          <w:sz w:val="18"/>
          <w:szCs w:val="18"/>
          <w:highlight w:val="yellow"/>
        </w:rPr>
        <w:t xml:space="preserve">, </w:t>
      </w:r>
      <w:r w:rsidRPr="004A1A22">
        <w:rPr>
          <w:rFonts w:ascii="Arial" w:hAnsi="Arial" w:cs="Arial"/>
          <w:color w:val="FF3399"/>
          <w:sz w:val="18"/>
          <w:szCs w:val="18"/>
          <w:highlight w:val="yellow"/>
        </w:rPr>
        <w:t>ces clôtures doivent être réalisées à l'aide d'un</w:t>
      </w:r>
      <w:r w:rsidR="004A1A22" w:rsidRPr="004A1A22">
        <w:rPr>
          <w:rFonts w:ascii="Arial" w:hAnsi="Arial" w:cs="Arial"/>
          <w:color w:val="FF3399"/>
          <w:sz w:val="18"/>
          <w:szCs w:val="18"/>
          <w:highlight w:val="yellow"/>
        </w:rPr>
        <w:t xml:space="preserve"> </w:t>
      </w:r>
      <w:r w:rsidRPr="004A1A22">
        <w:rPr>
          <w:rFonts w:ascii="Arial" w:hAnsi="Arial" w:cs="Arial"/>
          <w:color w:val="FF3399"/>
          <w:sz w:val="18"/>
          <w:szCs w:val="18"/>
          <w:highlight w:val="yellow"/>
        </w:rPr>
        <w:t>dispositif à claire-voie, de préférence doublé d'une haie arbustive d'essences variées.</w:t>
      </w:r>
      <w:r w:rsidR="004A1A22">
        <w:rPr>
          <w:rFonts w:ascii="Arial" w:hAnsi="Arial" w:cs="Arial"/>
          <w:color w:val="FF3399"/>
          <w:sz w:val="18"/>
          <w:szCs w:val="18"/>
          <w:highlight w:val="yellow"/>
        </w:rPr>
        <w:t xml:space="preserve"> </w:t>
      </w:r>
      <w:proofErr w:type="gramStart"/>
      <w:r w:rsidR="004A1A22">
        <w:rPr>
          <w:rFonts w:ascii="OpenSans" w:hAnsi="OpenSans" w:cs="OpenSans"/>
          <w:color w:val="FF339A"/>
          <w:sz w:val="18"/>
          <w:szCs w:val="18"/>
        </w:rPr>
        <w:t>les</w:t>
      </w:r>
      <w:proofErr w:type="gramEnd"/>
      <w:r w:rsidR="004A1A22">
        <w:rPr>
          <w:rFonts w:ascii="OpenSans" w:hAnsi="OpenSans" w:cs="OpenSans"/>
          <w:color w:val="FF339A"/>
          <w:sz w:val="18"/>
          <w:szCs w:val="18"/>
        </w:rPr>
        <w:t xml:space="preserve"> murs pleins sont interdits. Seuls les dispositifs de clôture permettant une libre circulation des espèces</w:t>
      </w:r>
    </w:p>
    <w:p w:rsidR="004A1A22" w:rsidRDefault="004A1A22" w:rsidP="004A1A22">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animales</w:t>
      </w:r>
      <w:proofErr w:type="gramEnd"/>
      <w:r>
        <w:rPr>
          <w:rFonts w:ascii="OpenSans" w:hAnsi="OpenSans" w:cs="OpenSans"/>
          <w:color w:val="FF339A"/>
          <w:sz w:val="18"/>
          <w:szCs w:val="18"/>
        </w:rPr>
        <w:t xml:space="preserve"> (petite faune) et un écoulement naturel de l'eau sont autorisés (grillages, piquets bois disjoints, etc.).</w:t>
      </w:r>
    </w:p>
    <w:p w:rsidR="006052DD" w:rsidRPr="004A1A22" w:rsidRDefault="004A1A22" w:rsidP="004A1A22">
      <w:pPr>
        <w:autoSpaceDE w:val="0"/>
        <w:autoSpaceDN w:val="0"/>
        <w:adjustRightInd w:val="0"/>
        <w:spacing w:after="0" w:line="240" w:lineRule="auto"/>
        <w:rPr>
          <w:rFonts w:ascii="Arial" w:hAnsi="Arial" w:cs="Arial"/>
          <w:color w:val="FF3399"/>
          <w:sz w:val="18"/>
          <w:szCs w:val="18"/>
          <w:highlight w:val="yellow"/>
        </w:rPr>
      </w:pPr>
      <w:r>
        <w:rPr>
          <w:rFonts w:ascii="OpenSans" w:hAnsi="OpenSans" w:cs="OpenSans"/>
          <w:color w:val="FF339A"/>
          <w:sz w:val="18"/>
          <w:szCs w:val="18"/>
        </w:rPr>
        <w:t>Ces clôtures sont de préférence doublées d’une haie.</w:t>
      </w:r>
    </w:p>
    <w:p w:rsidR="006052DD" w:rsidRPr="004A1A22" w:rsidRDefault="006052DD" w:rsidP="006052DD">
      <w:pPr>
        <w:autoSpaceDE w:val="0"/>
        <w:autoSpaceDN w:val="0"/>
        <w:adjustRightInd w:val="0"/>
        <w:spacing w:after="0" w:line="240" w:lineRule="auto"/>
        <w:rPr>
          <w:rFonts w:ascii="Arial" w:hAnsi="Arial" w:cs="Arial"/>
          <w:color w:val="FF3399"/>
          <w:sz w:val="18"/>
          <w:szCs w:val="18"/>
          <w:highlight w:val="yellow"/>
        </w:rPr>
      </w:pPr>
      <w:r w:rsidRPr="004A1A22">
        <w:rPr>
          <w:rFonts w:ascii="Arial" w:hAnsi="Arial" w:cs="Arial"/>
          <w:color w:val="FF3399"/>
          <w:sz w:val="18"/>
          <w:szCs w:val="18"/>
          <w:highlight w:val="yellow"/>
        </w:rPr>
        <w:t>Les dispositifs de clôture, les matériaux utilisés à cette fin, leur aspect et leur teinte doivent permettre une</w:t>
      </w:r>
    </w:p>
    <w:p w:rsidR="006052DD" w:rsidRPr="004A1A22" w:rsidRDefault="006052DD" w:rsidP="006052DD">
      <w:pPr>
        <w:autoSpaceDE w:val="0"/>
        <w:autoSpaceDN w:val="0"/>
        <w:adjustRightInd w:val="0"/>
        <w:spacing w:after="0" w:line="240" w:lineRule="auto"/>
        <w:rPr>
          <w:rFonts w:ascii="Arial" w:hAnsi="Arial" w:cs="Arial"/>
          <w:color w:val="FF3399"/>
          <w:sz w:val="18"/>
          <w:szCs w:val="18"/>
          <w:highlight w:val="yellow"/>
        </w:rPr>
      </w:pPr>
      <w:proofErr w:type="gramStart"/>
      <w:r w:rsidRPr="004A1A22">
        <w:rPr>
          <w:rFonts w:ascii="Arial" w:hAnsi="Arial" w:cs="Arial"/>
          <w:color w:val="FF3399"/>
          <w:sz w:val="18"/>
          <w:szCs w:val="18"/>
          <w:highlight w:val="yellow"/>
        </w:rPr>
        <w:t>bonne</w:t>
      </w:r>
      <w:proofErr w:type="gramEnd"/>
      <w:r w:rsidRPr="004A1A22">
        <w:rPr>
          <w:rFonts w:ascii="Arial" w:hAnsi="Arial" w:cs="Arial"/>
          <w:color w:val="FF3399"/>
          <w:sz w:val="18"/>
          <w:szCs w:val="18"/>
          <w:highlight w:val="yellow"/>
        </w:rPr>
        <w:t xml:space="preserve"> intégration dans les séquences urbaines et paysagères. Les clôtures doivent être traitées en harmonie</w:t>
      </w:r>
    </w:p>
    <w:p w:rsidR="006052DD" w:rsidRPr="004A1A22" w:rsidRDefault="006052DD" w:rsidP="006052DD">
      <w:pPr>
        <w:autoSpaceDE w:val="0"/>
        <w:autoSpaceDN w:val="0"/>
        <w:adjustRightInd w:val="0"/>
        <w:spacing w:after="0" w:line="240" w:lineRule="auto"/>
        <w:rPr>
          <w:rFonts w:ascii="Arial" w:hAnsi="Arial" w:cs="Arial"/>
          <w:color w:val="FF3399"/>
          <w:sz w:val="18"/>
          <w:szCs w:val="18"/>
          <w:highlight w:val="yellow"/>
        </w:rPr>
      </w:pPr>
      <w:proofErr w:type="gramStart"/>
      <w:r w:rsidRPr="004A1A22">
        <w:rPr>
          <w:rFonts w:ascii="Arial" w:hAnsi="Arial" w:cs="Arial"/>
          <w:color w:val="FF3399"/>
          <w:sz w:val="18"/>
          <w:szCs w:val="18"/>
          <w:highlight w:val="yellow"/>
        </w:rPr>
        <w:t>avec</w:t>
      </w:r>
      <w:proofErr w:type="gramEnd"/>
      <w:r w:rsidRPr="004A1A22">
        <w:rPr>
          <w:rFonts w:ascii="Arial" w:hAnsi="Arial" w:cs="Arial"/>
          <w:color w:val="FF3399"/>
          <w:sz w:val="18"/>
          <w:szCs w:val="18"/>
          <w:highlight w:val="yellow"/>
        </w:rPr>
        <w:t xml:space="preserve"> la construction principale. Aucun matériau destiné à être recouvert ne doit rester à nu.</w:t>
      </w:r>
    </w:p>
    <w:p w:rsidR="006052DD" w:rsidRPr="004A1A22" w:rsidRDefault="006052DD" w:rsidP="006052DD">
      <w:pPr>
        <w:autoSpaceDE w:val="0"/>
        <w:autoSpaceDN w:val="0"/>
        <w:adjustRightInd w:val="0"/>
        <w:spacing w:after="0" w:line="240" w:lineRule="auto"/>
        <w:rPr>
          <w:rFonts w:ascii="Arial" w:hAnsi="Arial" w:cs="Arial"/>
          <w:color w:val="FF3399"/>
          <w:sz w:val="18"/>
          <w:szCs w:val="18"/>
          <w:highlight w:val="yellow"/>
        </w:rPr>
      </w:pPr>
      <w:r w:rsidRPr="004A1A22">
        <w:rPr>
          <w:rFonts w:ascii="Arial" w:hAnsi="Arial" w:cs="Arial"/>
          <w:color w:val="FF3399"/>
          <w:sz w:val="18"/>
          <w:szCs w:val="18"/>
          <w:highlight w:val="yellow"/>
        </w:rPr>
        <w:t>Au titre de la "trame bleue" et/ou de la "trame verte", des dispositions particulières sont fixées au document</w:t>
      </w:r>
    </w:p>
    <w:p w:rsidR="006052DD" w:rsidRPr="004A1A22" w:rsidRDefault="006052DD" w:rsidP="006052DD">
      <w:pPr>
        <w:autoSpaceDE w:val="0"/>
        <w:autoSpaceDN w:val="0"/>
        <w:adjustRightInd w:val="0"/>
        <w:spacing w:after="0" w:line="240" w:lineRule="auto"/>
        <w:rPr>
          <w:rFonts w:ascii="Arial" w:hAnsi="Arial" w:cs="Arial"/>
          <w:color w:val="FF3399"/>
          <w:sz w:val="18"/>
          <w:szCs w:val="18"/>
          <w:highlight w:val="yellow"/>
        </w:rPr>
      </w:pPr>
      <w:proofErr w:type="gramStart"/>
      <w:r w:rsidRPr="004A1A22">
        <w:rPr>
          <w:rFonts w:ascii="Arial" w:hAnsi="Arial" w:cs="Arial"/>
          <w:color w:val="FF3399"/>
          <w:sz w:val="18"/>
          <w:szCs w:val="18"/>
          <w:highlight w:val="yellow"/>
        </w:rPr>
        <w:t>traitant</w:t>
      </w:r>
      <w:proofErr w:type="gramEnd"/>
      <w:r w:rsidRPr="004A1A22">
        <w:rPr>
          <w:rFonts w:ascii="Arial" w:hAnsi="Arial" w:cs="Arial"/>
          <w:color w:val="FF3399"/>
          <w:sz w:val="18"/>
          <w:szCs w:val="18"/>
          <w:highlight w:val="yellow"/>
        </w:rPr>
        <w:t xml:space="preserve"> des "dispositions relatives à l’environnement et aux continuités écologiques, aux paysages et au</w:t>
      </w:r>
    </w:p>
    <w:p w:rsidR="006052DD" w:rsidRPr="004A1A22" w:rsidRDefault="006052DD" w:rsidP="006052DD">
      <w:pPr>
        <w:autoSpaceDE w:val="0"/>
        <w:autoSpaceDN w:val="0"/>
        <w:adjustRightInd w:val="0"/>
        <w:spacing w:after="0" w:line="240" w:lineRule="auto"/>
        <w:rPr>
          <w:rFonts w:ascii="Arial" w:hAnsi="Arial" w:cs="Arial"/>
          <w:color w:val="FF3399"/>
          <w:sz w:val="18"/>
          <w:szCs w:val="18"/>
          <w:highlight w:val="yellow"/>
        </w:rPr>
      </w:pPr>
      <w:proofErr w:type="gramStart"/>
      <w:r w:rsidRPr="004A1A22">
        <w:rPr>
          <w:rFonts w:ascii="Arial" w:hAnsi="Arial" w:cs="Arial"/>
          <w:color w:val="FF3399"/>
          <w:sz w:val="18"/>
          <w:szCs w:val="18"/>
          <w:highlight w:val="yellow"/>
        </w:rPr>
        <w:t>patrimoine</w:t>
      </w:r>
      <w:proofErr w:type="gramEnd"/>
      <w:r w:rsidRPr="004A1A22">
        <w:rPr>
          <w:rFonts w:ascii="Arial" w:hAnsi="Arial" w:cs="Arial"/>
          <w:color w:val="FF3399"/>
          <w:sz w:val="18"/>
          <w:szCs w:val="18"/>
          <w:highlight w:val="yellow"/>
        </w:rPr>
        <w:t>" du présent règlement. Dans les marges inconstructibles définies, les murs pleins sont interdits.</w:t>
      </w:r>
    </w:p>
    <w:p w:rsidR="006052DD" w:rsidRPr="004A1A22" w:rsidRDefault="006052DD" w:rsidP="006052DD">
      <w:pPr>
        <w:autoSpaceDE w:val="0"/>
        <w:autoSpaceDN w:val="0"/>
        <w:adjustRightInd w:val="0"/>
        <w:spacing w:after="0" w:line="240" w:lineRule="auto"/>
        <w:rPr>
          <w:rFonts w:ascii="Arial" w:hAnsi="Arial" w:cs="Arial"/>
          <w:color w:val="FF3399"/>
          <w:sz w:val="18"/>
          <w:szCs w:val="18"/>
          <w:highlight w:val="yellow"/>
        </w:rPr>
      </w:pPr>
      <w:r w:rsidRPr="004A1A22">
        <w:rPr>
          <w:rFonts w:ascii="Arial" w:hAnsi="Arial" w:cs="Arial"/>
          <w:color w:val="FF3399"/>
          <w:sz w:val="18"/>
          <w:szCs w:val="18"/>
          <w:highlight w:val="yellow"/>
        </w:rPr>
        <w:t>Seuls les dispositifs de clôture permettant une libre circulation des espèces animales (petite faune) et un</w:t>
      </w:r>
    </w:p>
    <w:p w:rsidR="006052DD" w:rsidRPr="004A1A22" w:rsidRDefault="006052DD" w:rsidP="006052DD">
      <w:pPr>
        <w:autoSpaceDE w:val="0"/>
        <w:autoSpaceDN w:val="0"/>
        <w:adjustRightInd w:val="0"/>
        <w:spacing w:after="0" w:line="240" w:lineRule="auto"/>
        <w:rPr>
          <w:rFonts w:ascii="Arial" w:hAnsi="Arial" w:cs="Arial"/>
          <w:color w:val="FF3399"/>
          <w:sz w:val="18"/>
          <w:szCs w:val="18"/>
          <w:highlight w:val="yellow"/>
        </w:rPr>
      </w:pPr>
      <w:proofErr w:type="gramStart"/>
      <w:r w:rsidRPr="004A1A22">
        <w:rPr>
          <w:rFonts w:ascii="Arial" w:hAnsi="Arial" w:cs="Arial"/>
          <w:color w:val="FF3399"/>
          <w:sz w:val="18"/>
          <w:szCs w:val="18"/>
          <w:highlight w:val="yellow"/>
        </w:rPr>
        <w:t>écoulement</w:t>
      </w:r>
      <w:proofErr w:type="gramEnd"/>
      <w:r w:rsidRPr="004A1A22">
        <w:rPr>
          <w:rFonts w:ascii="Arial" w:hAnsi="Arial" w:cs="Arial"/>
          <w:color w:val="FF3399"/>
          <w:sz w:val="18"/>
          <w:szCs w:val="18"/>
          <w:highlight w:val="yellow"/>
        </w:rPr>
        <w:t xml:space="preserve"> naturel de l'eau sont autorisés (grillages, piquets bois disjoints, etc.). Les clôtures doivent être</w:t>
      </w:r>
    </w:p>
    <w:p w:rsidR="006052DD" w:rsidRPr="004A1A22" w:rsidRDefault="006052DD" w:rsidP="006052DD">
      <w:pPr>
        <w:autoSpaceDE w:val="0"/>
        <w:autoSpaceDN w:val="0"/>
        <w:adjustRightInd w:val="0"/>
        <w:spacing w:after="0" w:line="240" w:lineRule="auto"/>
        <w:rPr>
          <w:rFonts w:ascii="Arial" w:hAnsi="Arial" w:cs="Arial"/>
          <w:color w:val="FF3399"/>
          <w:sz w:val="18"/>
          <w:szCs w:val="18"/>
          <w:highlight w:val="yellow"/>
        </w:rPr>
      </w:pPr>
      <w:proofErr w:type="gramStart"/>
      <w:r w:rsidRPr="004A1A22">
        <w:rPr>
          <w:rFonts w:ascii="Arial" w:hAnsi="Arial" w:cs="Arial"/>
          <w:color w:val="FF3399"/>
          <w:sz w:val="18"/>
          <w:szCs w:val="18"/>
          <w:highlight w:val="yellow"/>
        </w:rPr>
        <w:t>végétalisées</w:t>
      </w:r>
      <w:proofErr w:type="gramEnd"/>
      <w:r w:rsidRPr="004A1A22">
        <w:rPr>
          <w:rFonts w:ascii="Arial" w:hAnsi="Arial" w:cs="Arial"/>
          <w:color w:val="FF3399"/>
          <w:sz w:val="18"/>
          <w:szCs w:val="18"/>
          <w:highlight w:val="yellow"/>
        </w:rPr>
        <w:t xml:space="preserve"> en utilisant des espèces de préférence variées, en majorité caduques, buissonnantes et/ou</w:t>
      </w:r>
    </w:p>
    <w:p w:rsidR="006052DD" w:rsidRPr="004A1A22" w:rsidRDefault="006052DD" w:rsidP="006052DD">
      <w:pPr>
        <w:rPr>
          <w:rFonts w:ascii="Arial" w:hAnsi="Arial" w:cs="Arial"/>
          <w:color w:val="FF3399"/>
          <w:sz w:val="18"/>
          <w:szCs w:val="18"/>
        </w:rPr>
      </w:pPr>
      <w:proofErr w:type="gramStart"/>
      <w:r w:rsidRPr="004A1A22">
        <w:rPr>
          <w:rFonts w:ascii="Arial" w:hAnsi="Arial" w:cs="Arial"/>
          <w:color w:val="FF3399"/>
          <w:sz w:val="18"/>
          <w:szCs w:val="18"/>
          <w:highlight w:val="yellow"/>
        </w:rPr>
        <w:t>arbustives</w:t>
      </w:r>
      <w:proofErr w:type="gramEnd"/>
      <w:r w:rsidRPr="004A1A22">
        <w:rPr>
          <w:rFonts w:ascii="Arial" w:hAnsi="Arial" w:cs="Arial"/>
          <w:color w:val="FF3399"/>
          <w:sz w:val="18"/>
          <w:szCs w:val="18"/>
          <w:highlight w:val="yellow"/>
        </w:rPr>
        <w:t>.</w:t>
      </w:r>
    </w:p>
    <w:p w:rsidR="00CA2E52" w:rsidRPr="00DF555A" w:rsidRDefault="00CA2E52" w:rsidP="00CA2E52">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2.4.3. Affouillements et exhaussements du sol naturel</w:t>
      </w:r>
    </w:p>
    <w:p w:rsidR="00CA2E52" w:rsidRPr="00DF555A" w:rsidRDefault="00CA2E52" w:rsidP="00CA2E52">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Dès lors qu’ils sont autorisés, les affouillements et les exhaussements du sol naturel doivent être limités et traités</w:t>
      </w:r>
    </w:p>
    <w:p w:rsidR="00CA2E52" w:rsidRPr="00DF555A" w:rsidRDefault="00CA2E52" w:rsidP="00CA2E52">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de</w:t>
      </w:r>
      <w:proofErr w:type="gramEnd"/>
      <w:r w:rsidRPr="00DF555A">
        <w:rPr>
          <w:rFonts w:ascii="Arial" w:hAnsi="Arial" w:cs="Arial"/>
          <w:color w:val="000000"/>
          <w:sz w:val="18"/>
          <w:szCs w:val="18"/>
        </w:rPr>
        <w:t xml:space="preserve"> manière à favoriser l'infiltration naturelle des eaux de pluie sur la parcelle pour éviter toute aggravation de</w:t>
      </w:r>
    </w:p>
    <w:p w:rsidR="00CA2E52" w:rsidRPr="00DF555A" w:rsidRDefault="00CA2E52" w:rsidP="00CA2E52">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l'écoulement</w:t>
      </w:r>
      <w:proofErr w:type="gramEnd"/>
      <w:r w:rsidRPr="00DF555A">
        <w:rPr>
          <w:rFonts w:ascii="Arial" w:hAnsi="Arial" w:cs="Arial"/>
          <w:color w:val="000000"/>
          <w:sz w:val="18"/>
          <w:szCs w:val="18"/>
        </w:rPr>
        <w:t xml:space="preserve"> naturel sur les fonds voisins. Ils doivent être conçus afin de permettre une bonne insertion dans les</w:t>
      </w:r>
    </w:p>
    <w:p w:rsidR="00CA2E52" w:rsidRPr="00DF555A" w:rsidRDefault="00CA2E52" w:rsidP="00CA2E52">
      <w:pPr>
        <w:rPr>
          <w:rFonts w:ascii="Arial" w:hAnsi="Arial" w:cs="Arial"/>
          <w:color w:val="000000"/>
          <w:sz w:val="18"/>
          <w:szCs w:val="18"/>
        </w:rPr>
      </w:pPr>
      <w:proofErr w:type="gramStart"/>
      <w:r w:rsidRPr="00DF555A">
        <w:rPr>
          <w:rFonts w:ascii="Arial" w:hAnsi="Arial" w:cs="Arial"/>
          <w:color w:val="000000"/>
          <w:sz w:val="18"/>
          <w:szCs w:val="18"/>
        </w:rPr>
        <w:t>perspectives</w:t>
      </w:r>
      <w:proofErr w:type="gramEnd"/>
      <w:r w:rsidRPr="00DF555A">
        <w:rPr>
          <w:rFonts w:ascii="Arial" w:hAnsi="Arial" w:cs="Arial"/>
          <w:color w:val="000000"/>
          <w:sz w:val="18"/>
          <w:szCs w:val="18"/>
        </w:rPr>
        <w:t xml:space="preserve"> urbaines et paysagères.</w:t>
      </w:r>
    </w:p>
    <w:p w:rsidR="00E61B9B" w:rsidRPr="00DF555A" w:rsidRDefault="00E61B9B" w:rsidP="00E61B9B">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2.4.4. Aménagement des abords et plantations</w:t>
      </w:r>
    </w:p>
    <w:p w:rsidR="00CA2E52" w:rsidRDefault="00E61B9B" w:rsidP="00897916">
      <w:pPr>
        <w:autoSpaceDE w:val="0"/>
        <w:autoSpaceDN w:val="0"/>
        <w:adjustRightInd w:val="0"/>
        <w:spacing w:after="0" w:line="240" w:lineRule="auto"/>
        <w:rPr>
          <w:rFonts w:ascii="Arial" w:hAnsi="Arial" w:cs="Arial"/>
          <w:color w:val="000000"/>
          <w:sz w:val="18"/>
          <w:szCs w:val="18"/>
        </w:rPr>
      </w:pPr>
      <w:r w:rsidRPr="00F07880">
        <w:rPr>
          <w:rFonts w:ascii="Arial" w:hAnsi="Arial" w:cs="Arial"/>
          <w:color w:val="000000"/>
          <w:sz w:val="18"/>
          <w:szCs w:val="18"/>
          <w:highlight w:val="yellow"/>
        </w:rPr>
        <w:t>Les matières réfléchissant la lumière (Albédo élevé) et de teinte claire sont à privilégi</w:t>
      </w:r>
      <w:r w:rsidR="00897916" w:rsidRPr="00F07880">
        <w:rPr>
          <w:rFonts w:ascii="Arial" w:hAnsi="Arial" w:cs="Arial"/>
          <w:color w:val="000000"/>
          <w:sz w:val="18"/>
          <w:szCs w:val="18"/>
          <w:highlight w:val="yellow"/>
        </w:rPr>
        <w:t xml:space="preserve">er afin de limiter le phénomène </w:t>
      </w:r>
      <w:r w:rsidRPr="00F07880">
        <w:rPr>
          <w:rFonts w:ascii="Arial" w:hAnsi="Arial" w:cs="Arial"/>
          <w:color w:val="000000"/>
          <w:sz w:val="18"/>
          <w:szCs w:val="18"/>
          <w:highlight w:val="yellow"/>
        </w:rPr>
        <w:t>d’îlot de chaleur.</w:t>
      </w:r>
    </w:p>
    <w:p w:rsidR="00897916" w:rsidRPr="00DF555A" w:rsidRDefault="00897916" w:rsidP="00897916">
      <w:pPr>
        <w:autoSpaceDE w:val="0"/>
        <w:autoSpaceDN w:val="0"/>
        <w:adjustRightInd w:val="0"/>
        <w:spacing w:after="0" w:line="240" w:lineRule="auto"/>
        <w:rPr>
          <w:rFonts w:ascii="Arial" w:hAnsi="Arial" w:cs="Arial"/>
          <w:color w:val="000000"/>
          <w:sz w:val="18"/>
          <w:szCs w:val="18"/>
        </w:rPr>
      </w:pPr>
    </w:p>
    <w:p w:rsidR="00145D69" w:rsidRPr="00DF555A" w:rsidRDefault="00145D69" w:rsidP="00145D69">
      <w:pPr>
        <w:autoSpaceDE w:val="0"/>
        <w:autoSpaceDN w:val="0"/>
        <w:adjustRightInd w:val="0"/>
        <w:spacing w:after="0" w:line="240" w:lineRule="auto"/>
        <w:rPr>
          <w:rFonts w:ascii="Arial" w:hAnsi="Arial" w:cs="Arial"/>
        </w:rPr>
      </w:pPr>
      <w:r w:rsidRPr="00DF555A">
        <w:rPr>
          <w:rFonts w:ascii="Arial" w:hAnsi="Arial" w:cs="Arial"/>
        </w:rPr>
        <w:t>2.4.4.2. Aménagements dans la marge de recul</w:t>
      </w:r>
    </w:p>
    <w:p w:rsidR="00145D69" w:rsidRPr="00F07880" w:rsidRDefault="00145D69" w:rsidP="00145D69">
      <w:pPr>
        <w:autoSpaceDE w:val="0"/>
        <w:autoSpaceDN w:val="0"/>
        <w:adjustRightInd w:val="0"/>
        <w:spacing w:after="0" w:line="240" w:lineRule="auto"/>
        <w:rPr>
          <w:rFonts w:ascii="Arial" w:hAnsi="Arial" w:cs="Arial"/>
          <w:sz w:val="18"/>
          <w:szCs w:val="18"/>
          <w:highlight w:val="yellow"/>
        </w:rPr>
      </w:pPr>
      <w:r w:rsidRPr="00F07880">
        <w:rPr>
          <w:rFonts w:ascii="Arial" w:hAnsi="Arial" w:cs="Arial"/>
          <w:sz w:val="18"/>
          <w:szCs w:val="18"/>
          <w:highlight w:val="yellow"/>
        </w:rPr>
        <w:t>Les aménagements réalisés dans les marges de recul doivent recevoir un traitement soigné. Ils doivent</w:t>
      </w:r>
    </w:p>
    <w:p w:rsidR="00145D69" w:rsidRPr="00F07880" w:rsidRDefault="00145D69" w:rsidP="00145D69">
      <w:pPr>
        <w:autoSpaceDE w:val="0"/>
        <w:autoSpaceDN w:val="0"/>
        <w:adjustRightInd w:val="0"/>
        <w:spacing w:after="0" w:line="240" w:lineRule="auto"/>
        <w:rPr>
          <w:rFonts w:ascii="Arial" w:hAnsi="Arial" w:cs="Arial"/>
          <w:sz w:val="18"/>
          <w:szCs w:val="18"/>
          <w:highlight w:val="yellow"/>
        </w:rPr>
      </w:pPr>
      <w:proofErr w:type="gramStart"/>
      <w:r w:rsidRPr="00F07880">
        <w:rPr>
          <w:rFonts w:ascii="Arial" w:hAnsi="Arial" w:cs="Arial"/>
          <w:sz w:val="18"/>
          <w:szCs w:val="18"/>
          <w:highlight w:val="yellow"/>
        </w:rPr>
        <w:t>favoriser</w:t>
      </w:r>
      <w:proofErr w:type="gramEnd"/>
      <w:r w:rsidRPr="00F07880">
        <w:rPr>
          <w:rFonts w:ascii="Arial" w:hAnsi="Arial" w:cs="Arial"/>
          <w:sz w:val="18"/>
          <w:szCs w:val="18"/>
          <w:highlight w:val="yellow"/>
        </w:rPr>
        <w:t xml:space="preserve"> l'infiltration naturelle de l'eau de pluie, dans le respect des normes qualitatives en vigueur.</w:t>
      </w:r>
    </w:p>
    <w:p w:rsidR="00145D69" w:rsidRPr="00DF555A" w:rsidRDefault="00145D69" w:rsidP="00145D69">
      <w:pPr>
        <w:autoSpaceDE w:val="0"/>
        <w:autoSpaceDN w:val="0"/>
        <w:adjustRightInd w:val="0"/>
        <w:spacing w:after="0" w:line="240" w:lineRule="auto"/>
        <w:rPr>
          <w:rFonts w:ascii="Arial" w:hAnsi="Arial" w:cs="Arial"/>
          <w:sz w:val="18"/>
          <w:szCs w:val="18"/>
        </w:rPr>
      </w:pPr>
      <w:r w:rsidRPr="00F07880">
        <w:rPr>
          <w:rFonts w:ascii="Arial" w:hAnsi="Arial" w:cs="Arial"/>
          <w:sz w:val="18"/>
          <w:szCs w:val="18"/>
          <w:highlight w:val="yellow"/>
        </w:rPr>
        <w:t>Dans les marges de recul supérieures ou égales à 6 m, les plantations doivent comporter des arbustes et des</w:t>
      </w:r>
    </w:p>
    <w:p w:rsidR="00E61B9B" w:rsidRPr="00DF555A" w:rsidRDefault="00145D69" w:rsidP="00145D69">
      <w:pPr>
        <w:rPr>
          <w:rFonts w:ascii="Arial" w:hAnsi="Arial" w:cs="Arial"/>
          <w:sz w:val="18"/>
          <w:szCs w:val="18"/>
        </w:rPr>
      </w:pPr>
      <w:proofErr w:type="gramStart"/>
      <w:r w:rsidRPr="00F07880">
        <w:rPr>
          <w:rFonts w:ascii="Arial" w:hAnsi="Arial" w:cs="Arial"/>
          <w:sz w:val="18"/>
          <w:szCs w:val="18"/>
          <w:highlight w:val="yellow"/>
        </w:rPr>
        <w:t>arbres</w:t>
      </w:r>
      <w:proofErr w:type="gramEnd"/>
      <w:r w:rsidRPr="00F07880">
        <w:rPr>
          <w:rFonts w:ascii="Arial" w:hAnsi="Arial" w:cs="Arial"/>
          <w:sz w:val="18"/>
          <w:szCs w:val="18"/>
          <w:highlight w:val="yellow"/>
        </w:rPr>
        <w:t xml:space="preserve"> de moyen ou grand développement en privilégiant les espèces endogènes, dépolluantes et </w:t>
      </w:r>
      <w:proofErr w:type="spellStart"/>
      <w:r w:rsidRPr="00F07880">
        <w:rPr>
          <w:rFonts w:ascii="Arial" w:hAnsi="Arial" w:cs="Arial"/>
          <w:sz w:val="18"/>
          <w:szCs w:val="18"/>
          <w:highlight w:val="yellow"/>
        </w:rPr>
        <w:t>nonallergènes</w:t>
      </w:r>
      <w:proofErr w:type="spellEnd"/>
      <w:r w:rsidRPr="00F07880">
        <w:rPr>
          <w:rFonts w:ascii="Arial" w:hAnsi="Arial" w:cs="Arial"/>
          <w:sz w:val="18"/>
          <w:szCs w:val="18"/>
          <w:highlight w:val="yellow"/>
        </w:rPr>
        <w:t>.</w:t>
      </w:r>
    </w:p>
    <w:p w:rsidR="00AE5167" w:rsidRPr="00DF555A" w:rsidRDefault="00AE5167" w:rsidP="00AE5167">
      <w:pPr>
        <w:autoSpaceDE w:val="0"/>
        <w:autoSpaceDN w:val="0"/>
        <w:adjustRightInd w:val="0"/>
        <w:spacing w:after="0" w:line="240" w:lineRule="auto"/>
        <w:rPr>
          <w:rFonts w:ascii="Arial" w:hAnsi="Arial" w:cs="Arial"/>
        </w:rPr>
      </w:pPr>
      <w:r w:rsidRPr="00DF555A">
        <w:rPr>
          <w:rFonts w:ascii="Arial" w:hAnsi="Arial" w:cs="Arial"/>
        </w:rPr>
        <w:t>2.4.4.3. Espaces extérieurs affectés au stockage</w:t>
      </w:r>
    </w:p>
    <w:p w:rsidR="00AE5167" w:rsidRPr="00DF555A" w:rsidRDefault="00AE5167" w:rsidP="00AE5167">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Les espaces extérieurs de stockage doivent recevoir un traitement soigné et adapté, permettant d'en limiter</w:t>
      </w:r>
    </w:p>
    <w:p w:rsidR="00AE5167" w:rsidRPr="00DF555A" w:rsidRDefault="00AE5167" w:rsidP="00AE5167">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l'impact</w:t>
      </w:r>
      <w:proofErr w:type="gramEnd"/>
      <w:r w:rsidRPr="00DF555A">
        <w:rPr>
          <w:rFonts w:ascii="Arial" w:hAnsi="Arial" w:cs="Arial"/>
          <w:sz w:val="18"/>
          <w:szCs w:val="18"/>
        </w:rPr>
        <w:t xml:space="preserve"> visuel depuis les voies et espaces ouverts à tout type de circulation publique et depuis les parcelles</w:t>
      </w:r>
    </w:p>
    <w:p w:rsidR="00145D69" w:rsidRPr="00DF555A" w:rsidRDefault="00AE5167" w:rsidP="00AE5167">
      <w:pPr>
        <w:rPr>
          <w:rFonts w:ascii="Arial" w:hAnsi="Arial" w:cs="Arial"/>
          <w:sz w:val="18"/>
          <w:szCs w:val="18"/>
        </w:rPr>
      </w:pPr>
      <w:proofErr w:type="gramStart"/>
      <w:r w:rsidRPr="00DF555A">
        <w:rPr>
          <w:rFonts w:ascii="Arial" w:hAnsi="Arial" w:cs="Arial"/>
          <w:sz w:val="18"/>
          <w:szCs w:val="18"/>
        </w:rPr>
        <w:t>voisines</w:t>
      </w:r>
      <w:proofErr w:type="gramEnd"/>
      <w:r w:rsidRPr="00DF555A">
        <w:rPr>
          <w:rFonts w:ascii="Arial" w:hAnsi="Arial" w:cs="Arial"/>
          <w:sz w:val="18"/>
          <w:szCs w:val="18"/>
        </w:rPr>
        <w:t>.</w:t>
      </w:r>
    </w:p>
    <w:p w:rsidR="00353414" w:rsidRDefault="00353414" w:rsidP="00353414">
      <w:pPr>
        <w:autoSpaceDE w:val="0"/>
        <w:autoSpaceDN w:val="0"/>
        <w:adjustRightInd w:val="0"/>
        <w:spacing w:after="0" w:line="240" w:lineRule="auto"/>
        <w:rPr>
          <w:rFonts w:ascii="Arial" w:hAnsi="Arial" w:cs="Arial"/>
        </w:rPr>
      </w:pPr>
      <w:r w:rsidRPr="00DF555A">
        <w:rPr>
          <w:rFonts w:ascii="Arial" w:hAnsi="Arial" w:cs="Arial"/>
        </w:rPr>
        <w:t>2.4.4.4. Aménagement paysager et plantations</w:t>
      </w:r>
    </w:p>
    <w:p w:rsidR="00DA4347" w:rsidRPr="00DA4347" w:rsidRDefault="00DA4347" w:rsidP="00DA4347">
      <w:pPr>
        <w:autoSpaceDE w:val="0"/>
        <w:autoSpaceDN w:val="0"/>
        <w:adjustRightInd w:val="0"/>
        <w:spacing w:after="0" w:line="240" w:lineRule="auto"/>
        <w:rPr>
          <w:rFonts w:ascii="OpenSans" w:hAnsi="OpenSans" w:cs="OpenSans"/>
          <w:color w:val="FF3399"/>
          <w:sz w:val="18"/>
          <w:szCs w:val="18"/>
        </w:rPr>
      </w:pPr>
      <w:r w:rsidRPr="00DA4347">
        <w:rPr>
          <w:rFonts w:ascii="OpenSans" w:hAnsi="OpenSans" w:cs="OpenSans"/>
          <w:color w:val="FF3399"/>
          <w:sz w:val="18"/>
          <w:szCs w:val="18"/>
        </w:rPr>
        <w:t>Le projet paysager doit s’appuyer sur :</w:t>
      </w:r>
    </w:p>
    <w:p w:rsidR="00DA4347" w:rsidRPr="00DA4347" w:rsidRDefault="00DA4347" w:rsidP="00DA4347">
      <w:pPr>
        <w:autoSpaceDE w:val="0"/>
        <w:autoSpaceDN w:val="0"/>
        <w:adjustRightInd w:val="0"/>
        <w:spacing w:after="0" w:line="240" w:lineRule="auto"/>
        <w:rPr>
          <w:rFonts w:ascii="OpenSans" w:hAnsi="OpenSans" w:cs="OpenSans"/>
          <w:color w:val="FF3399"/>
          <w:sz w:val="18"/>
          <w:szCs w:val="18"/>
        </w:rPr>
      </w:pPr>
      <w:r w:rsidRPr="00DA4347">
        <w:rPr>
          <w:rFonts w:ascii="OpenSans" w:hAnsi="OpenSans" w:cs="OpenSans"/>
          <w:color w:val="FF3399"/>
          <w:sz w:val="18"/>
          <w:szCs w:val="18"/>
        </w:rPr>
        <w:t>- les caractéristiques du projet de construction (proportions…) ;</w:t>
      </w:r>
    </w:p>
    <w:p w:rsidR="00DA4347" w:rsidRPr="00DA4347" w:rsidRDefault="00DA4347" w:rsidP="00DA4347">
      <w:pPr>
        <w:autoSpaceDE w:val="0"/>
        <w:autoSpaceDN w:val="0"/>
        <w:adjustRightInd w:val="0"/>
        <w:spacing w:after="0" w:line="240" w:lineRule="auto"/>
        <w:rPr>
          <w:rFonts w:ascii="OpenSans" w:hAnsi="OpenSans" w:cs="OpenSans"/>
          <w:color w:val="FF3399"/>
          <w:sz w:val="18"/>
          <w:szCs w:val="18"/>
        </w:rPr>
      </w:pPr>
      <w:r w:rsidRPr="00DA4347">
        <w:rPr>
          <w:rFonts w:ascii="OpenSans" w:hAnsi="OpenSans" w:cs="OpenSans"/>
          <w:color w:val="FF3399"/>
          <w:sz w:val="18"/>
          <w:szCs w:val="18"/>
        </w:rPr>
        <w:t>- les composantes du site préexistant, en tenant compte notamment de l'implantation des constructions</w:t>
      </w:r>
    </w:p>
    <w:p w:rsidR="00DA4347" w:rsidRPr="00DA4347" w:rsidRDefault="00DA4347" w:rsidP="00DA4347">
      <w:pPr>
        <w:autoSpaceDE w:val="0"/>
        <w:autoSpaceDN w:val="0"/>
        <w:adjustRightInd w:val="0"/>
        <w:spacing w:after="0" w:line="240" w:lineRule="auto"/>
        <w:rPr>
          <w:rFonts w:ascii="OpenSans" w:hAnsi="OpenSans" w:cs="OpenSans"/>
          <w:color w:val="FF3399"/>
          <w:sz w:val="18"/>
          <w:szCs w:val="18"/>
        </w:rPr>
      </w:pPr>
      <w:proofErr w:type="gramStart"/>
      <w:r w:rsidRPr="00DA4347">
        <w:rPr>
          <w:rFonts w:ascii="OpenSans" w:hAnsi="OpenSans" w:cs="OpenSans"/>
          <w:color w:val="FF3399"/>
          <w:sz w:val="18"/>
          <w:szCs w:val="18"/>
        </w:rPr>
        <w:t>avoisinantes</w:t>
      </w:r>
      <w:proofErr w:type="gramEnd"/>
      <w:r w:rsidRPr="00DA4347">
        <w:rPr>
          <w:rFonts w:ascii="OpenSans" w:hAnsi="OpenSans" w:cs="OpenSans"/>
          <w:color w:val="FF3399"/>
          <w:sz w:val="18"/>
          <w:szCs w:val="18"/>
        </w:rPr>
        <w:t>, de la forme de la parcelle, de la topographie, des arbres qui participent à la qualité du paysage.</w:t>
      </w:r>
    </w:p>
    <w:p w:rsidR="00DA4347" w:rsidRPr="00DA4347" w:rsidRDefault="00DA4347" w:rsidP="00DA4347">
      <w:pPr>
        <w:autoSpaceDE w:val="0"/>
        <w:autoSpaceDN w:val="0"/>
        <w:adjustRightInd w:val="0"/>
        <w:spacing w:after="0" w:line="240" w:lineRule="auto"/>
        <w:rPr>
          <w:rFonts w:ascii="OpenSans" w:hAnsi="OpenSans" w:cs="OpenSans"/>
          <w:color w:val="FF3399"/>
          <w:sz w:val="18"/>
          <w:szCs w:val="18"/>
        </w:rPr>
      </w:pPr>
      <w:r w:rsidRPr="00DA4347">
        <w:rPr>
          <w:rFonts w:ascii="OpenSans" w:hAnsi="OpenSans" w:cs="OpenSans"/>
          <w:color w:val="FF3399"/>
          <w:sz w:val="18"/>
          <w:szCs w:val="18"/>
        </w:rPr>
        <w:t>Le traitement des espaces affectés au projet doit être soigné. Suivant le contexte urbain et paysager, la gestion</w:t>
      </w:r>
    </w:p>
    <w:p w:rsidR="00DA4347" w:rsidRDefault="00DA4347" w:rsidP="00DA4347">
      <w:pPr>
        <w:autoSpaceDE w:val="0"/>
        <w:autoSpaceDN w:val="0"/>
        <w:adjustRightInd w:val="0"/>
        <w:spacing w:after="0" w:line="240" w:lineRule="auto"/>
        <w:rPr>
          <w:rFonts w:ascii="OpenSans" w:hAnsi="OpenSans" w:cs="OpenSans"/>
          <w:color w:val="FF339A"/>
          <w:sz w:val="18"/>
          <w:szCs w:val="18"/>
        </w:rPr>
      </w:pPr>
      <w:proofErr w:type="gramStart"/>
      <w:r w:rsidRPr="00DA4347">
        <w:rPr>
          <w:rFonts w:ascii="OpenSans" w:hAnsi="OpenSans" w:cs="OpenSans"/>
          <w:color w:val="FF3399"/>
          <w:sz w:val="18"/>
          <w:szCs w:val="18"/>
        </w:rPr>
        <w:t>des</w:t>
      </w:r>
      <w:proofErr w:type="gramEnd"/>
      <w:r w:rsidRPr="00DA4347">
        <w:rPr>
          <w:rFonts w:ascii="OpenSans" w:hAnsi="OpenSans" w:cs="OpenSans"/>
          <w:color w:val="FF3399"/>
          <w:sz w:val="18"/>
          <w:szCs w:val="18"/>
        </w:rPr>
        <w:t xml:space="preserve"> eaux pluviales en surface, sous formes de noues ou de fossés paysagés doit être privilégiée. </w:t>
      </w:r>
      <w:r>
        <w:rPr>
          <w:rFonts w:ascii="OpenSans" w:hAnsi="OpenSans" w:cs="OpenSans"/>
          <w:color w:val="FF339A"/>
          <w:sz w:val="18"/>
          <w:szCs w:val="18"/>
        </w:rPr>
        <w:t>Les</w:t>
      </w:r>
    </w:p>
    <w:p w:rsidR="00DA4347" w:rsidRDefault="00DA4347" w:rsidP="00DA4347">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aménagements</w:t>
      </w:r>
      <w:proofErr w:type="gramEnd"/>
      <w:r>
        <w:rPr>
          <w:rFonts w:ascii="OpenSans" w:hAnsi="OpenSans" w:cs="OpenSans"/>
          <w:color w:val="FF339A"/>
          <w:sz w:val="18"/>
          <w:szCs w:val="18"/>
        </w:rPr>
        <w:t xml:space="preserve"> empêcheront la formation d’eaux stagnantes dont la présence peut constituer des gîtes</w:t>
      </w:r>
    </w:p>
    <w:p w:rsidR="00DA4347" w:rsidRDefault="00DA4347" w:rsidP="00DA4347">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larvaires</w:t>
      </w:r>
      <w:proofErr w:type="gramEnd"/>
      <w:r>
        <w:rPr>
          <w:rFonts w:ascii="OpenSans" w:hAnsi="OpenSans" w:cs="OpenSans"/>
          <w:color w:val="FF339A"/>
          <w:sz w:val="18"/>
          <w:szCs w:val="18"/>
        </w:rPr>
        <w:t xml:space="preserve"> et participer à la prolifération des moustiques.</w:t>
      </w:r>
    </w:p>
    <w:p w:rsidR="00DA4347" w:rsidRDefault="00DA4347" w:rsidP="00DA434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Les espaces extérieurs doivent être positionnés et conçus pour favoriser les continuités écologiques.</w:t>
      </w:r>
    </w:p>
    <w:p w:rsidR="00DA4347" w:rsidRDefault="00DA4347" w:rsidP="00DA434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Dans le cas d’une opération de plus de 5 logements, 20% des EPT requis règlementairement sont configurés</w:t>
      </w:r>
    </w:p>
    <w:p w:rsidR="00DA4347" w:rsidRDefault="00DA4347" w:rsidP="00DA4347">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pour</w:t>
      </w:r>
      <w:proofErr w:type="gramEnd"/>
      <w:r>
        <w:rPr>
          <w:rFonts w:ascii="OpenSans" w:hAnsi="OpenSans" w:cs="OpenSans"/>
          <w:color w:val="FF339A"/>
          <w:sz w:val="18"/>
          <w:szCs w:val="18"/>
        </w:rPr>
        <w:t xml:space="preserve"> permettre un usage collectif.</w:t>
      </w:r>
    </w:p>
    <w:p w:rsidR="00DA4347" w:rsidRDefault="00DA4347" w:rsidP="00DA4347">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Avant, pendant et après la réalisation du projet, l’état sanitaire du ou des arbres conservés ne doit pas être</w:t>
      </w:r>
    </w:p>
    <w:p w:rsidR="00DA4347" w:rsidRDefault="00DA4347" w:rsidP="00DA4347">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compromis</w:t>
      </w:r>
      <w:proofErr w:type="gramEnd"/>
      <w:r>
        <w:rPr>
          <w:rFonts w:ascii="OpenSans" w:hAnsi="OpenSans" w:cs="OpenSans"/>
          <w:color w:val="FF339A"/>
          <w:sz w:val="18"/>
          <w:szCs w:val="18"/>
        </w:rPr>
        <w:t xml:space="preserve"> de quelque façon que ce soit. Aucune construction ou installation ne peut être réalisée sous le</w:t>
      </w:r>
    </w:p>
    <w:p w:rsidR="00DA4347" w:rsidRDefault="00DA4347" w:rsidP="00DA4347">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lastRenderedPageBreak/>
        <w:t>houppier</w:t>
      </w:r>
      <w:proofErr w:type="gramEnd"/>
      <w:r>
        <w:rPr>
          <w:rFonts w:ascii="OpenSans" w:hAnsi="OpenSans" w:cs="OpenSans"/>
          <w:color w:val="FF339A"/>
          <w:sz w:val="18"/>
          <w:szCs w:val="18"/>
        </w:rPr>
        <w:t xml:space="preserve"> des arbres maintenus ou plantés. Cette surface est maintenue en pleine terre.</w:t>
      </w:r>
    </w:p>
    <w:p w:rsidR="00DA4347" w:rsidRPr="00DA4347" w:rsidRDefault="00DA4347" w:rsidP="00DA4347">
      <w:pPr>
        <w:autoSpaceDE w:val="0"/>
        <w:autoSpaceDN w:val="0"/>
        <w:adjustRightInd w:val="0"/>
        <w:spacing w:after="0" w:line="240" w:lineRule="auto"/>
      </w:pPr>
    </w:p>
    <w:p w:rsidR="00353414" w:rsidRPr="00DF555A" w:rsidRDefault="00353414" w:rsidP="00353414">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Sont considérés comme :</w:t>
      </w:r>
    </w:p>
    <w:p w:rsidR="00353414" w:rsidRPr="00DF555A" w:rsidRDefault="00353414" w:rsidP="00353414">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 arbres de petit développement : les sujets de 4 à 8 m de hauteur à l'âge adulte ;</w:t>
      </w:r>
    </w:p>
    <w:p w:rsidR="00353414" w:rsidRPr="00DF555A" w:rsidRDefault="00353414" w:rsidP="00353414">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 arbres de moyen développement : les sujets de 8 à 15 m de hauteur à l'âge adulte ;</w:t>
      </w:r>
    </w:p>
    <w:p w:rsidR="00353414" w:rsidRPr="00DF555A" w:rsidRDefault="00353414" w:rsidP="00353414">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 arbres de grand développement : les sujets de plus de 15 m de hauteur à l'âge adulte.</w:t>
      </w:r>
    </w:p>
    <w:p w:rsidR="00353414" w:rsidRPr="00DA4347" w:rsidRDefault="00353414" w:rsidP="00353414">
      <w:pPr>
        <w:autoSpaceDE w:val="0"/>
        <w:autoSpaceDN w:val="0"/>
        <w:adjustRightInd w:val="0"/>
        <w:spacing w:after="0" w:line="240" w:lineRule="auto"/>
        <w:rPr>
          <w:rFonts w:ascii="Arial" w:hAnsi="Arial" w:cs="Arial"/>
          <w:color w:val="C00000"/>
          <w:sz w:val="18"/>
          <w:szCs w:val="18"/>
          <w:highlight w:val="yellow"/>
        </w:rPr>
      </w:pPr>
      <w:r w:rsidRPr="00DA4347">
        <w:rPr>
          <w:rFonts w:ascii="Arial" w:hAnsi="Arial" w:cs="Arial"/>
          <w:color w:val="C00000"/>
          <w:sz w:val="18"/>
          <w:szCs w:val="18"/>
          <w:highlight w:val="yellow"/>
        </w:rPr>
        <w:t>Le projet paysager doit s’appuyer sur les caractéristiques du projet de construction (proportions…) et les</w:t>
      </w:r>
    </w:p>
    <w:p w:rsidR="00353414" w:rsidRPr="00DA4347" w:rsidRDefault="00353414" w:rsidP="00353414">
      <w:pPr>
        <w:autoSpaceDE w:val="0"/>
        <w:autoSpaceDN w:val="0"/>
        <w:adjustRightInd w:val="0"/>
        <w:spacing w:after="0" w:line="240" w:lineRule="auto"/>
        <w:rPr>
          <w:rFonts w:ascii="Arial" w:hAnsi="Arial" w:cs="Arial"/>
          <w:color w:val="C00000"/>
          <w:sz w:val="18"/>
          <w:szCs w:val="18"/>
          <w:highlight w:val="yellow"/>
        </w:rPr>
      </w:pPr>
      <w:proofErr w:type="gramStart"/>
      <w:r w:rsidRPr="00DA4347">
        <w:rPr>
          <w:rFonts w:ascii="Arial" w:hAnsi="Arial" w:cs="Arial"/>
          <w:color w:val="C00000"/>
          <w:sz w:val="18"/>
          <w:szCs w:val="18"/>
          <w:highlight w:val="yellow"/>
        </w:rPr>
        <w:t>composantes</w:t>
      </w:r>
      <w:proofErr w:type="gramEnd"/>
      <w:r w:rsidRPr="00DA4347">
        <w:rPr>
          <w:rFonts w:ascii="Arial" w:hAnsi="Arial" w:cs="Arial"/>
          <w:color w:val="C00000"/>
          <w:sz w:val="18"/>
          <w:szCs w:val="18"/>
          <w:highlight w:val="yellow"/>
        </w:rPr>
        <w:t xml:space="preserve"> du site préexistant, en tenant compte notamment de l'implantation des constructions</w:t>
      </w:r>
    </w:p>
    <w:p w:rsidR="00353414" w:rsidRPr="00DA4347" w:rsidRDefault="00353414" w:rsidP="00353414">
      <w:pPr>
        <w:autoSpaceDE w:val="0"/>
        <w:autoSpaceDN w:val="0"/>
        <w:adjustRightInd w:val="0"/>
        <w:spacing w:after="0" w:line="240" w:lineRule="auto"/>
        <w:rPr>
          <w:rFonts w:ascii="Arial" w:hAnsi="Arial" w:cs="Arial"/>
          <w:color w:val="C00000"/>
          <w:sz w:val="18"/>
          <w:szCs w:val="18"/>
        </w:rPr>
      </w:pPr>
      <w:proofErr w:type="gramStart"/>
      <w:r w:rsidRPr="00DA4347">
        <w:rPr>
          <w:rFonts w:ascii="Arial" w:hAnsi="Arial" w:cs="Arial"/>
          <w:color w:val="C00000"/>
          <w:sz w:val="18"/>
          <w:szCs w:val="18"/>
          <w:highlight w:val="yellow"/>
        </w:rPr>
        <w:t>avoisinantes</w:t>
      </w:r>
      <w:proofErr w:type="gramEnd"/>
      <w:r w:rsidRPr="00DA4347">
        <w:rPr>
          <w:rFonts w:ascii="Arial" w:hAnsi="Arial" w:cs="Arial"/>
          <w:color w:val="C00000"/>
          <w:sz w:val="18"/>
          <w:szCs w:val="18"/>
          <w:highlight w:val="yellow"/>
        </w:rPr>
        <w:t>, de la forme de la parcelle, de la topographie, des arbres qui participent à la qualité du paysage.</w:t>
      </w:r>
    </w:p>
    <w:p w:rsidR="00353414" w:rsidRPr="00DA4347" w:rsidRDefault="00353414" w:rsidP="00353414">
      <w:pPr>
        <w:autoSpaceDE w:val="0"/>
        <w:autoSpaceDN w:val="0"/>
        <w:adjustRightInd w:val="0"/>
        <w:spacing w:after="0" w:line="240" w:lineRule="auto"/>
        <w:rPr>
          <w:rFonts w:ascii="Arial" w:hAnsi="Arial" w:cs="Arial"/>
          <w:color w:val="C00000"/>
          <w:sz w:val="18"/>
          <w:szCs w:val="18"/>
          <w:highlight w:val="yellow"/>
        </w:rPr>
      </w:pPr>
      <w:r w:rsidRPr="00DA4347">
        <w:rPr>
          <w:rFonts w:ascii="Arial" w:hAnsi="Arial" w:cs="Arial"/>
          <w:color w:val="C00000"/>
          <w:sz w:val="18"/>
          <w:szCs w:val="18"/>
          <w:highlight w:val="yellow"/>
        </w:rPr>
        <w:t>Pour les constructions neuves, les EPT requis réglementairement doivent, à minima, comporter un arbre de</w:t>
      </w:r>
    </w:p>
    <w:p w:rsidR="00DA4347" w:rsidRPr="00DA4347" w:rsidRDefault="00353414" w:rsidP="00353414">
      <w:pPr>
        <w:autoSpaceDE w:val="0"/>
        <w:autoSpaceDN w:val="0"/>
        <w:adjustRightInd w:val="0"/>
        <w:spacing w:after="0" w:line="240" w:lineRule="auto"/>
        <w:rPr>
          <w:rFonts w:ascii="Arial" w:hAnsi="Arial" w:cs="Arial"/>
          <w:color w:val="C00000"/>
          <w:sz w:val="18"/>
          <w:szCs w:val="18"/>
          <w:highlight w:val="yellow"/>
        </w:rPr>
      </w:pPr>
      <w:proofErr w:type="gramStart"/>
      <w:r w:rsidRPr="00DA4347">
        <w:rPr>
          <w:rFonts w:ascii="Arial" w:hAnsi="Arial" w:cs="Arial"/>
          <w:color w:val="C00000"/>
          <w:sz w:val="18"/>
          <w:szCs w:val="18"/>
          <w:highlight w:val="yellow"/>
        </w:rPr>
        <w:t>petit</w:t>
      </w:r>
      <w:proofErr w:type="gramEnd"/>
      <w:r w:rsidRPr="00DA4347">
        <w:rPr>
          <w:rFonts w:ascii="Arial" w:hAnsi="Arial" w:cs="Arial"/>
          <w:color w:val="C00000"/>
          <w:sz w:val="18"/>
          <w:szCs w:val="18"/>
          <w:highlight w:val="yellow"/>
        </w:rPr>
        <w:t xml:space="preserve"> développement pour 40 m² d’espace en pleine terre et/ou un arbre de moyen développement pour 80 m².</w:t>
      </w:r>
    </w:p>
    <w:p w:rsidR="00353414" w:rsidRPr="00DA4347" w:rsidRDefault="00353414" w:rsidP="00353414">
      <w:pPr>
        <w:autoSpaceDE w:val="0"/>
        <w:autoSpaceDN w:val="0"/>
        <w:adjustRightInd w:val="0"/>
        <w:spacing w:after="0" w:line="240" w:lineRule="auto"/>
        <w:rPr>
          <w:rFonts w:ascii="Arial" w:hAnsi="Arial" w:cs="Arial"/>
          <w:color w:val="C00000"/>
          <w:sz w:val="18"/>
          <w:szCs w:val="18"/>
          <w:highlight w:val="yellow"/>
        </w:rPr>
      </w:pPr>
      <w:r w:rsidRPr="00DA4347">
        <w:rPr>
          <w:rFonts w:ascii="Arial" w:hAnsi="Arial" w:cs="Arial"/>
          <w:color w:val="C00000"/>
          <w:sz w:val="18"/>
          <w:szCs w:val="18"/>
          <w:highlight w:val="yellow"/>
        </w:rPr>
        <w:t>Toutefois, un projet paysager différent peut être autorisé dès lors que, de manière cumulative :</w:t>
      </w:r>
    </w:p>
    <w:p w:rsidR="00353414" w:rsidRPr="00DA4347" w:rsidRDefault="00353414" w:rsidP="00353414">
      <w:pPr>
        <w:autoSpaceDE w:val="0"/>
        <w:autoSpaceDN w:val="0"/>
        <w:adjustRightInd w:val="0"/>
        <w:spacing w:after="0" w:line="240" w:lineRule="auto"/>
        <w:rPr>
          <w:rFonts w:ascii="Arial" w:hAnsi="Arial" w:cs="Arial"/>
          <w:color w:val="C00000"/>
          <w:sz w:val="18"/>
          <w:szCs w:val="18"/>
          <w:highlight w:val="yellow"/>
        </w:rPr>
      </w:pPr>
      <w:r w:rsidRPr="00DA4347">
        <w:rPr>
          <w:rFonts w:ascii="Arial" w:hAnsi="Arial" w:cs="Arial"/>
          <w:color w:val="C00000"/>
          <w:sz w:val="18"/>
          <w:szCs w:val="18"/>
          <w:highlight w:val="yellow"/>
        </w:rPr>
        <w:t>- il s’appuie sur les masses végétales existantes ;</w:t>
      </w:r>
    </w:p>
    <w:p w:rsidR="00353414" w:rsidRPr="00DA4347" w:rsidRDefault="00353414" w:rsidP="00353414">
      <w:pPr>
        <w:autoSpaceDE w:val="0"/>
        <w:autoSpaceDN w:val="0"/>
        <w:adjustRightInd w:val="0"/>
        <w:spacing w:after="0" w:line="240" w:lineRule="auto"/>
        <w:rPr>
          <w:rFonts w:ascii="Arial" w:hAnsi="Arial" w:cs="Arial"/>
          <w:color w:val="C00000"/>
          <w:sz w:val="18"/>
          <w:szCs w:val="18"/>
          <w:highlight w:val="yellow"/>
        </w:rPr>
      </w:pPr>
      <w:r w:rsidRPr="00DA4347">
        <w:rPr>
          <w:rFonts w:ascii="Arial" w:hAnsi="Arial" w:cs="Arial"/>
          <w:color w:val="C00000"/>
          <w:sz w:val="18"/>
          <w:szCs w:val="18"/>
          <w:highlight w:val="yellow"/>
        </w:rPr>
        <w:t>- il comporte des strates diversifiées (arbres de petit, moyen et/ou de grand développement) et d’essences</w:t>
      </w:r>
    </w:p>
    <w:p w:rsidR="00353414" w:rsidRPr="00DA4347" w:rsidRDefault="00353414" w:rsidP="00353414">
      <w:pPr>
        <w:autoSpaceDE w:val="0"/>
        <w:autoSpaceDN w:val="0"/>
        <w:adjustRightInd w:val="0"/>
        <w:spacing w:after="0" w:line="240" w:lineRule="auto"/>
        <w:rPr>
          <w:rFonts w:ascii="Arial" w:hAnsi="Arial" w:cs="Arial"/>
          <w:color w:val="C00000"/>
          <w:sz w:val="18"/>
          <w:szCs w:val="18"/>
          <w:highlight w:val="yellow"/>
        </w:rPr>
      </w:pPr>
      <w:proofErr w:type="gramStart"/>
      <w:r w:rsidRPr="00DA4347">
        <w:rPr>
          <w:rFonts w:ascii="Arial" w:hAnsi="Arial" w:cs="Arial"/>
          <w:color w:val="C00000"/>
          <w:sz w:val="18"/>
          <w:szCs w:val="18"/>
          <w:highlight w:val="yellow"/>
        </w:rPr>
        <w:t>variées</w:t>
      </w:r>
      <w:proofErr w:type="gramEnd"/>
      <w:r w:rsidRPr="00DA4347">
        <w:rPr>
          <w:rFonts w:ascii="Arial" w:hAnsi="Arial" w:cs="Arial"/>
          <w:color w:val="C00000"/>
          <w:sz w:val="18"/>
          <w:szCs w:val="18"/>
          <w:highlight w:val="yellow"/>
        </w:rPr>
        <w:t xml:space="preserve"> privilégiant les espèces endogènes, dépolluantes et non-allergènes ;</w:t>
      </w:r>
    </w:p>
    <w:p w:rsidR="00353414" w:rsidRPr="00DA4347" w:rsidRDefault="00353414" w:rsidP="00353414">
      <w:pPr>
        <w:rPr>
          <w:rFonts w:ascii="Arial" w:hAnsi="Arial" w:cs="Arial"/>
          <w:color w:val="C00000"/>
          <w:sz w:val="18"/>
          <w:szCs w:val="18"/>
          <w:highlight w:val="yellow"/>
        </w:rPr>
      </w:pPr>
      <w:r w:rsidRPr="00DA4347">
        <w:rPr>
          <w:rFonts w:ascii="Arial" w:hAnsi="Arial" w:cs="Arial"/>
          <w:color w:val="C00000"/>
          <w:sz w:val="18"/>
          <w:szCs w:val="18"/>
          <w:highlight w:val="yellow"/>
        </w:rPr>
        <w:t>- il comprend un espace d’agrément d’un seul tenant ouvert aux usagers de l’opération.</w:t>
      </w:r>
    </w:p>
    <w:p w:rsidR="00353414" w:rsidRDefault="00353414" w:rsidP="00353414">
      <w:pPr>
        <w:autoSpaceDE w:val="0"/>
        <w:autoSpaceDN w:val="0"/>
        <w:adjustRightInd w:val="0"/>
        <w:spacing w:after="0" w:line="240" w:lineRule="auto"/>
        <w:rPr>
          <w:rFonts w:ascii="Arial" w:hAnsi="Arial" w:cs="Arial"/>
          <w:sz w:val="18"/>
          <w:szCs w:val="18"/>
          <w:highlight w:val="yellow"/>
        </w:rPr>
      </w:pPr>
      <w:r w:rsidRPr="00DA4347">
        <w:rPr>
          <w:rFonts w:ascii="Arial" w:hAnsi="Arial" w:cs="Arial"/>
          <w:sz w:val="18"/>
          <w:szCs w:val="18"/>
          <w:highlight w:val="yellow"/>
        </w:rPr>
        <w:t xml:space="preserve">Lorsqu'un arbre de moyen ou grand développement </w:t>
      </w:r>
      <w:r w:rsidR="00DA4347">
        <w:rPr>
          <w:rFonts w:ascii="OpenSans" w:hAnsi="OpenSans" w:cs="OpenSans"/>
          <w:color w:val="FF339A"/>
          <w:sz w:val="18"/>
          <w:szCs w:val="18"/>
        </w:rPr>
        <w:t>d’une essence non invasive</w:t>
      </w:r>
      <w:r w:rsidR="00DA4347">
        <w:rPr>
          <w:rFonts w:ascii="OpenSans" w:hAnsi="OpenSans" w:cs="OpenSans"/>
          <w:color w:val="FF339A"/>
          <w:sz w:val="18"/>
          <w:szCs w:val="18"/>
        </w:rPr>
        <w:t xml:space="preserve"> </w:t>
      </w:r>
      <w:r w:rsidRPr="00DA4347">
        <w:rPr>
          <w:rFonts w:ascii="Arial" w:hAnsi="Arial" w:cs="Arial"/>
          <w:sz w:val="18"/>
          <w:szCs w:val="18"/>
          <w:highlight w:val="yellow"/>
        </w:rPr>
        <w:t>est coupé lors du proje</w:t>
      </w:r>
      <w:r w:rsidRPr="00DA4347">
        <w:rPr>
          <w:rFonts w:ascii="Arial" w:hAnsi="Arial" w:cs="Arial"/>
          <w:sz w:val="18"/>
          <w:szCs w:val="18"/>
        </w:rPr>
        <w:t>t</w:t>
      </w:r>
      <w:r w:rsidRPr="00DA4347">
        <w:rPr>
          <w:rFonts w:ascii="Arial" w:hAnsi="Arial" w:cs="Arial"/>
          <w:color w:val="C00000"/>
          <w:sz w:val="18"/>
          <w:szCs w:val="18"/>
        </w:rPr>
        <w:t xml:space="preserve">, </w:t>
      </w:r>
      <w:r w:rsidRPr="00DA4347">
        <w:rPr>
          <w:rFonts w:ascii="Arial" w:hAnsi="Arial" w:cs="Arial"/>
          <w:color w:val="C00000"/>
          <w:sz w:val="18"/>
          <w:szCs w:val="18"/>
          <w:highlight w:val="yellow"/>
        </w:rPr>
        <w:t>un</w:t>
      </w:r>
      <w:r w:rsidR="00DA4347">
        <w:rPr>
          <w:rFonts w:ascii="Arial" w:hAnsi="Arial" w:cs="Arial"/>
          <w:color w:val="C00000"/>
          <w:sz w:val="18"/>
          <w:szCs w:val="18"/>
          <w:highlight w:val="yellow"/>
        </w:rPr>
        <w:t xml:space="preserve"> </w:t>
      </w:r>
      <w:r w:rsidR="00DA4347">
        <w:rPr>
          <w:rFonts w:ascii="OpenSans" w:hAnsi="OpenSans" w:cs="OpenSans"/>
          <w:color w:val="FF339A"/>
          <w:sz w:val="18"/>
          <w:szCs w:val="18"/>
        </w:rPr>
        <w:t>deux</w:t>
      </w:r>
      <w:r w:rsidRPr="00DA4347">
        <w:rPr>
          <w:rFonts w:ascii="Arial" w:hAnsi="Arial" w:cs="Arial"/>
          <w:color w:val="C00000"/>
          <w:sz w:val="18"/>
          <w:szCs w:val="18"/>
          <w:highlight w:val="yellow"/>
        </w:rPr>
        <w:t xml:space="preserve"> </w:t>
      </w:r>
      <w:r w:rsidRPr="00DA4347">
        <w:rPr>
          <w:rFonts w:ascii="Arial" w:hAnsi="Arial" w:cs="Arial"/>
          <w:sz w:val="18"/>
          <w:szCs w:val="18"/>
          <w:highlight w:val="yellow"/>
        </w:rPr>
        <w:t>sujet</w:t>
      </w:r>
      <w:r w:rsidR="00DA4347">
        <w:rPr>
          <w:rFonts w:ascii="OpenSans" w:hAnsi="OpenSans" w:cs="OpenSans"/>
          <w:color w:val="FF339A"/>
          <w:sz w:val="18"/>
          <w:szCs w:val="18"/>
        </w:rPr>
        <w:t>s</w:t>
      </w:r>
      <w:r w:rsidRPr="00DA4347">
        <w:rPr>
          <w:rFonts w:ascii="Arial" w:hAnsi="Arial" w:cs="Arial"/>
          <w:color w:val="C00000"/>
          <w:sz w:val="18"/>
          <w:szCs w:val="18"/>
          <w:highlight w:val="yellow"/>
        </w:rPr>
        <w:t xml:space="preserve"> </w:t>
      </w:r>
      <w:r w:rsidRPr="00DA4347">
        <w:rPr>
          <w:rFonts w:ascii="Arial" w:hAnsi="Arial" w:cs="Arial"/>
          <w:sz w:val="18"/>
          <w:szCs w:val="18"/>
          <w:highlight w:val="yellow"/>
        </w:rPr>
        <w:t xml:space="preserve">qui </w:t>
      </w:r>
      <w:proofErr w:type="spellStart"/>
      <w:r w:rsidRPr="00DA4347">
        <w:rPr>
          <w:rFonts w:ascii="Arial" w:hAnsi="Arial" w:cs="Arial"/>
          <w:sz w:val="18"/>
          <w:szCs w:val="18"/>
          <w:highlight w:val="yellow"/>
        </w:rPr>
        <w:t>aura</w:t>
      </w:r>
      <w:r w:rsidR="00DA4347">
        <w:rPr>
          <w:rFonts w:ascii="OpenSans" w:hAnsi="OpenSans" w:cs="OpenSans"/>
          <w:color w:val="FF339A"/>
          <w:sz w:val="18"/>
          <w:szCs w:val="18"/>
        </w:rPr>
        <w:t>ont</w:t>
      </w:r>
      <w:proofErr w:type="spellEnd"/>
      <w:r w:rsidR="00DA4347">
        <w:rPr>
          <w:rFonts w:ascii="OpenSans" w:hAnsi="OpenSans" w:cs="OpenSans"/>
          <w:color w:val="FF339A"/>
          <w:sz w:val="18"/>
          <w:szCs w:val="18"/>
        </w:rPr>
        <w:t xml:space="preserve"> </w:t>
      </w:r>
      <w:r w:rsidRPr="00DA4347">
        <w:rPr>
          <w:rFonts w:ascii="Arial" w:hAnsi="Arial" w:cs="Arial"/>
          <w:color w:val="C00000"/>
          <w:sz w:val="18"/>
          <w:szCs w:val="18"/>
          <w:highlight w:val="yellow"/>
        </w:rPr>
        <w:t xml:space="preserve"> </w:t>
      </w:r>
      <w:r w:rsidRPr="00DA4347">
        <w:rPr>
          <w:rFonts w:ascii="Arial" w:hAnsi="Arial" w:cs="Arial"/>
          <w:sz w:val="18"/>
          <w:szCs w:val="18"/>
          <w:highlight w:val="yellow"/>
        </w:rPr>
        <w:t>un gabarit</w:t>
      </w:r>
      <w:r w:rsidR="00DA4347" w:rsidRPr="00DA4347">
        <w:rPr>
          <w:rFonts w:ascii="Arial" w:hAnsi="Arial" w:cs="Arial"/>
          <w:sz w:val="18"/>
          <w:szCs w:val="18"/>
          <w:highlight w:val="yellow"/>
        </w:rPr>
        <w:t xml:space="preserve"> </w:t>
      </w:r>
      <w:r w:rsidRPr="00DA4347">
        <w:rPr>
          <w:rFonts w:ascii="Arial" w:hAnsi="Arial" w:cs="Arial"/>
          <w:sz w:val="18"/>
          <w:szCs w:val="18"/>
          <w:highlight w:val="yellow"/>
        </w:rPr>
        <w:t>équivalent à l’âge adulte doit être replanté sur le terrain, sous réserve de la conformité aux règles de droit civil</w:t>
      </w:r>
      <w:r w:rsidR="00DA4347" w:rsidRPr="00DA4347">
        <w:rPr>
          <w:rFonts w:ascii="Arial" w:hAnsi="Arial" w:cs="Arial"/>
          <w:sz w:val="18"/>
          <w:szCs w:val="18"/>
          <w:highlight w:val="yellow"/>
        </w:rPr>
        <w:t xml:space="preserve"> </w:t>
      </w:r>
      <w:r w:rsidRPr="00DA4347">
        <w:rPr>
          <w:rFonts w:ascii="Arial" w:hAnsi="Arial" w:cs="Arial"/>
          <w:sz w:val="18"/>
          <w:szCs w:val="18"/>
          <w:highlight w:val="yellow"/>
        </w:rPr>
        <w:t>et sauf disposition différente liée à une autorisation de défrichement au titre du code forestier.</w:t>
      </w:r>
    </w:p>
    <w:p w:rsidR="00DA4347" w:rsidRPr="00DA4347" w:rsidRDefault="00DA4347" w:rsidP="00353414">
      <w:pPr>
        <w:autoSpaceDE w:val="0"/>
        <w:autoSpaceDN w:val="0"/>
        <w:adjustRightInd w:val="0"/>
        <w:spacing w:after="0" w:line="240" w:lineRule="auto"/>
        <w:rPr>
          <w:rFonts w:ascii="Arial" w:hAnsi="Arial" w:cs="Arial"/>
          <w:color w:val="C00000"/>
          <w:sz w:val="18"/>
          <w:szCs w:val="18"/>
          <w:highlight w:val="yellow"/>
        </w:rPr>
      </w:pPr>
    </w:p>
    <w:p w:rsidR="00353414" w:rsidRPr="00DA4347" w:rsidRDefault="00353414" w:rsidP="00353414">
      <w:pPr>
        <w:autoSpaceDE w:val="0"/>
        <w:autoSpaceDN w:val="0"/>
        <w:adjustRightInd w:val="0"/>
        <w:spacing w:after="0" w:line="240" w:lineRule="auto"/>
        <w:rPr>
          <w:rFonts w:ascii="Arial" w:hAnsi="Arial" w:cs="Arial"/>
          <w:color w:val="C00000"/>
          <w:sz w:val="18"/>
          <w:szCs w:val="18"/>
          <w:highlight w:val="yellow"/>
        </w:rPr>
      </w:pPr>
      <w:r w:rsidRPr="00DA4347">
        <w:rPr>
          <w:rFonts w:ascii="Arial" w:hAnsi="Arial" w:cs="Arial"/>
          <w:color w:val="C00000"/>
          <w:sz w:val="18"/>
          <w:szCs w:val="18"/>
          <w:highlight w:val="yellow"/>
        </w:rPr>
        <w:t>Le traitement des espaces affectés au projet doit être soigné. Suivant le contexte urbain et paysager, la gestion</w:t>
      </w:r>
    </w:p>
    <w:p w:rsidR="00353414" w:rsidRDefault="00353414" w:rsidP="00353414">
      <w:pPr>
        <w:autoSpaceDE w:val="0"/>
        <w:autoSpaceDN w:val="0"/>
        <w:adjustRightInd w:val="0"/>
        <w:spacing w:after="0" w:line="240" w:lineRule="auto"/>
        <w:rPr>
          <w:rFonts w:ascii="Arial" w:hAnsi="Arial" w:cs="Arial"/>
          <w:color w:val="C00000"/>
          <w:sz w:val="18"/>
          <w:szCs w:val="18"/>
        </w:rPr>
      </w:pPr>
      <w:proofErr w:type="gramStart"/>
      <w:r w:rsidRPr="00DA4347">
        <w:rPr>
          <w:rFonts w:ascii="Arial" w:hAnsi="Arial" w:cs="Arial"/>
          <w:color w:val="C00000"/>
          <w:sz w:val="18"/>
          <w:szCs w:val="18"/>
          <w:highlight w:val="yellow"/>
        </w:rPr>
        <w:t>des</w:t>
      </w:r>
      <w:proofErr w:type="gramEnd"/>
      <w:r w:rsidRPr="00DA4347">
        <w:rPr>
          <w:rFonts w:ascii="Arial" w:hAnsi="Arial" w:cs="Arial"/>
          <w:color w:val="C00000"/>
          <w:sz w:val="18"/>
          <w:szCs w:val="18"/>
          <w:highlight w:val="yellow"/>
        </w:rPr>
        <w:t xml:space="preserve"> eaux pluviales en surface, sous formes de noues ou de fossés paysagés doit être privilégiée.</w:t>
      </w:r>
    </w:p>
    <w:p w:rsidR="00DA4347" w:rsidRDefault="00DA4347" w:rsidP="00353414">
      <w:pPr>
        <w:autoSpaceDE w:val="0"/>
        <w:autoSpaceDN w:val="0"/>
        <w:adjustRightInd w:val="0"/>
        <w:spacing w:after="0" w:line="240" w:lineRule="auto"/>
        <w:rPr>
          <w:rFonts w:ascii="Arial" w:hAnsi="Arial" w:cs="Arial"/>
          <w:color w:val="C00000"/>
          <w:sz w:val="18"/>
          <w:szCs w:val="18"/>
        </w:rPr>
      </w:pPr>
    </w:p>
    <w:p w:rsidR="00DA4347" w:rsidRPr="00DA4347" w:rsidRDefault="00DA4347" w:rsidP="00353414">
      <w:pPr>
        <w:autoSpaceDE w:val="0"/>
        <w:autoSpaceDN w:val="0"/>
        <w:adjustRightInd w:val="0"/>
        <w:spacing w:after="0" w:line="240" w:lineRule="auto"/>
        <w:rPr>
          <w:rFonts w:ascii="Arial" w:hAnsi="Arial" w:cs="Arial"/>
          <w:i/>
          <w:color w:val="C00000"/>
          <w:sz w:val="18"/>
          <w:szCs w:val="18"/>
        </w:rPr>
      </w:pPr>
    </w:p>
    <w:p w:rsidR="00353414" w:rsidRPr="00DA4347" w:rsidRDefault="00353414" w:rsidP="00353414">
      <w:pPr>
        <w:autoSpaceDE w:val="0"/>
        <w:autoSpaceDN w:val="0"/>
        <w:adjustRightInd w:val="0"/>
        <w:spacing w:after="0" w:line="240" w:lineRule="auto"/>
        <w:rPr>
          <w:rFonts w:ascii="Arial" w:hAnsi="Arial" w:cs="Arial"/>
          <w:color w:val="C00000"/>
          <w:sz w:val="18"/>
          <w:szCs w:val="18"/>
        </w:rPr>
      </w:pPr>
      <w:r w:rsidRPr="00DA4347">
        <w:rPr>
          <w:rFonts w:ascii="Arial" w:hAnsi="Arial" w:cs="Arial"/>
          <w:color w:val="C00000"/>
          <w:sz w:val="18"/>
          <w:szCs w:val="18"/>
        </w:rPr>
        <w:t>- Espaces boisés classés existants ou à créer et arbres isolés</w:t>
      </w:r>
    </w:p>
    <w:p w:rsidR="00353414" w:rsidRPr="00DA4347" w:rsidRDefault="00353414" w:rsidP="00353414">
      <w:pPr>
        <w:autoSpaceDE w:val="0"/>
        <w:autoSpaceDN w:val="0"/>
        <w:adjustRightInd w:val="0"/>
        <w:spacing w:after="0" w:line="240" w:lineRule="auto"/>
        <w:rPr>
          <w:rFonts w:ascii="Arial" w:hAnsi="Arial" w:cs="Arial"/>
          <w:color w:val="C00000"/>
          <w:sz w:val="18"/>
          <w:szCs w:val="18"/>
        </w:rPr>
      </w:pPr>
      <w:r w:rsidRPr="00DA4347">
        <w:rPr>
          <w:rFonts w:ascii="Arial" w:hAnsi="Arial" w:cs="Arial"/>
          <w:color w:val="C00000"/>
          <w:sz w:val="18"/>
          <w:szCs w:val="18"/>
        </w:rPr>
        <w:t>Les espaces boisés classés existants ou à créer et les arbres isolés sont repérés au plan de zonage. Avant,</w:t>
      </w:r>
    </w:p>
    <w:p w:rsidR="00353414" w:rsidRPr="00DA4347" w:rsidRDefault="00353414" w:rsidP="00353414">
      <w:pPr>
        <w:autoSpaceDE w:val="0"/>
        <w:autoSpaceDN w:val="0"/>
        <w:adjustRightInd w:val="0"/>
        <w:spacing w:after="0" w:line="240" w:lineRule="auto"/>
        <w:rPr>
          <w:rFonts w:ascii="Arial" w:hAnsi="Arial" w:cs="Arial"/>
          <w:color w:val="C00000"/>
          <w:sz w:val="18"/>
          <w:szCs w:val="18"/>
        </w:rPr>
      </w:pPr>
      <w:proofErr w:type="gramStart"/>
      <w:r w:rsidRPr="00DA4347">
        <w:rPr>
          <w:rFonts w:ascii="Arial" w:hAnsi="Arial" w:cs="Arial"/>
          <w:color w:val="C00000"/>
          <w:sz w:val="18"/>
          <w:szCs w:val="18"/>
        </w:rPr>
        <w:t>pendant</w:t>
      </w:r>
      <w:proofErr w:type="gramEnd"/>
      <w:r w:rsidRPr="00DA4347">
        <w:rPr>
          <w:rFonts w:ascii="Arial" w:hAnsi="Arial" w:cs="Arial"/>
          <w:color w:val="C00000"/>
          <w:sz w:val="18"/>
          <w:szCs w:val="18"/>
        </w:rPr>
        <w:t xml:space="preserve"> et après la réalisation du projet, l’état sanitaire du ou des arbres ne doit pas être compromis de</w:t>
      </w:r>
    </w:p>
    <w:p w:rsidR="00353414" w:rsidRPr="00DA4347" w:rsidRDefault="00353414" w:rsidP="00353414">
      <w:pPr>
        <w:autoSpaceDE w:val="0"/>
        <w:autoSpaceDN w:val="0"/>
        <w:adjustRightInd w:val="0"/>
        <w:spacing w:after="0" w:line="240" w:lineRule="auto"/>
        <w:rPr>
          <w:rFonts w:ascii="Arial" w:hAnsi="Arial" w:cs="Arial"/>
          <w:color w:val="C00000"/>
          <w:sz w:val="18"/>
          <w:szCs w:val="18"/>
        </w:rPr>
      </w:pPr>
      <w:proofErr w:type="gramStart"/>
      <w:r w:rsidRPr="00DA4347">
        <w:rPr>
          <w:rFonts w:ascii="Arial" w:hAnsi="Arial" w:cs="Arial"/>
          <w:color w:val="C00000"/>
          <w:sz w:val="18"/>
          <w:szCs w:val="18"/>
        </w:rPr>
        <w:t>quelque</w:t>
      </w:r>
      <w:proofErr w:type="gramEnd"/>
      <w:r w:rsidRPr="00DA4347">
        <w:rPr>
          <w:rFonts w:ascii="Arial" w:hAnsi="Arial" w:cs="Arial"/>
          <w:color w:val="C00000"/>
          <w:sz w:val="18"/>
          <w:szCs w:val="18"/>
        </w:rPr>
        <w:t xml:space="preserve"> façon que ce soit. La surface minimale de protection à prendre en compte correspond à la projection</w:t>
      </w:r>
    </w:p>
    <w:p w:rsidR="00353414" w:rsidRPr="00DA4347" w:rsidRDefault="00353414" w:rsidP="00353414">
      <w:pPr>
        <w:autoSpaceDE w:val="0"/>
        <w:autoSpaceDN w:val="0"/>
        <w:adjustRightInd w:val="0"/>
        <w:spacing w:after="0" w:line="240" w:lineRule="auto"/>
        <w:rPr>
          <w:rFonts w:ascii="Arial" w:hAnsi="Arial" w:cs="Arial"/>
          <w:color w:val="C00000"/>
          <w:sz w:val="18"/>
          <w:szCs w:val="18"/>
        </w:rPr>
      </w:pPr>
      <w:proofErr w:type="gramStart"/>
      <w:r w:rsidRPr="00DA4347">
        <w:rPr>
          <w:rFonts w:ascii="Arial" w:hAnsi="Arial" w:cs="Arial"/>
          <w:color w:val="C00000"/>
          <w:sz w:val="18"/>
          <w:szCs w:val="18"/>
        </w:rPr>
        <w:t>au</w:t>
      </w:r>
      <w:proofErr w:type="gramEnd"/>
      <w:r w:rsidRPr="00DA4347">
        <w:rPr>
          <w:rFonts w:ascii="Arial" w:hAnsi="Arial" w:cs="Arial"/>
          <w:color w:val="C00000"/>
          <w:sz w:val="18"/>
          <w:szCs w:val="18"/>
        </w:rPr>
        <w:t xml:space="preserve"> sol du houppier. L’enherbement de cette surface doit être maintenu.</w:t>
      </w:r>
    </w:p>
    <w:p w:rsidR="00355AAC" w:rsidRPr="00DF555A" w:rsidRDefault="00355AAC" w:rsidP="00353414">
      <w:pPr>
        <w:autoSpaceDE w:val="0"/>
        <w:autoSpaceDN w:val="0"/>
        <w:adjustRightInd w:val="0"/>
        <w:spacing w:after="0" w:line="240" w:lineRule="auto"/>
        <w:rPr>
          <w:rFonts w:ascii="Arial" w:hAnsi="Arial" w:cs="Arial"/>
          <w:sz w:val="18"/>
          <w:szCs w:val="18"/>
        </w:rPr>
      </w:pPr>
    </w:p>
    <w:p w:rsidR="00353414" w:rsidRPr="00BA37BA" w:rsidRDefault="00353414" w:rsidP="00353414">
      <w:pPr>
        <w:autoSpaceDE w:val="0"/>
        <w:autoSpaceDN w:val="0"/>
        <w:adjustRightInd w:val="0"/>
        <w:spacing w:after="0" w:line="240" w:lineRule="auto"/>
        <w:rPr>
          <w:rFonts w:ascii="Arial" w:hAnsi="Arial" w:cs="Arial"/>
          <w:sz w:val="18"/>
          <w:szCs w:val="18"/>
        </w:rPr>
      </w:pPr>
      <w:r w:rsidRPr="00BA37BA">
        <w:rPr>
          <w:rFonts w:ascii="Arial" w:hAnsi="Arial" w:cs="Arial"/>
          <w:sz w:val="18"/>
          <w:szCs w:val="18"/>
        </w:rPr>
        <w:t>- Plantations à réaliser</w:t>
      </w:r>
    </w:p>
    <w:p w:rsidR="00353414" w:rsidRPr="00BA37BA" w:rsidRDefault="00353414" w:rsidP="00353414">
      <w:pPr>
        <w:autoSpaceDE w:val="0"/>
        <w:autoSpaceDN w:val="0"/>
        <w:adjustRightInd w:val="0"/>
        <w:spacing w:after="0" w:line="240" w:lineRule="auto"/>
        <w:rPr>
          <w:rFonts w:ascii="Arial" w:hAnsi="Arial" w:cs="Arial"/>
          <w:sz w:val="18"/>
          <w:szCs w:val="18"/>
        </w:rPr>
      </w:pPr>
      <w:r w:rsidRPr="00BA37BA">
        <w:rPr>
          <w:rFonts w:ascii="Arial" w:hAnsi="Arial" w:cs="Arial"/>
          <w:sz w:val="18"/>
          <w:szCs w:val="18"/>
        </w:rPr>
        <w:t>Les espaces repérés au plan de zonage devant faire l'objet de Plantations à Réaliser (PAR) doivent être plantés</w:t>
      </w:r>
    </w:p>
    <w:p w:rsidR="00353414" w:rsidRPr="00BA37BA" w:rsidRDefault="00353414" w:rsidP="00353414">
      <w:pPr>
        <w:autoSpaceDE w:val="0"/>
        <w:autoSpaceDN w:val="0"/>
        <w:adjustRightInd w:val="0"/>
        <w:spacing w:after="0" w:line="240" w:lineRule="auto"/>
        <w:rPr>
          <w:rFonts w:ascii="Arial" w:hAnsi="Arial" w:cs="Arial"/>
          <w:sz w:val="18"/>
          <w:szCs w:val="18"/>
        </w:rPr>
      </w:pPr>
      <w:proofErr w:type="gramStart"/>
      <w:r w:rsidRPr="00BA37BA">
        <w:rPr>
          <w:rFonts w:ascii="Arial" w:hAnsi="Arial" w:cs="Arial"/>
          <w:sz w:val="18"/>
          <w:szCs w:val="18"/>
        </w:rPr>
        <w:t>d'arbres</w:t>
      </w:r>
      <w:proofErr w:type="gramEnd"/>
      <w:r w:rsidRPr="00BA37BA">
        <w:rPr>
          <w:rFonts w:ascii="Arial" w:hAnsi="Arial" w:cs="Arial"/>
          <w:sz w:val="18"/>
          <w:szCs w:val="18"/>
        </w:rPr>
        <w:t xml:space="preserve"> ou d'arbustes adaptés au site, au projet et à la nature du sol.</w:t>
      </w:r>
    </w:p>
    <w:p w:rsidR="00353414" w:rsidRPr="00BA37BA" w:rsidRDefault="00353414" w:rsidP="00353414">
      <w:pPr>
        <w:autoSpaceDE w:val="0"/>
        <w:autoSpaceDN w:val="0"/>
        <w:adjustRightInd w:val="0"/>
        <w:spacing w:after="0" w:line="240" w:lineRule="auto"/>
        <w:rPr>
          <w:rFonts w:ascii="Arial" w:hAnsi="Arial" w:cs="Arial"/>
          <w:sz w:val="18"/>
          <w:szCs w:val="18"/>
        </w:rPr>
      </w:pPr>
      <w:r w:rsidRPr="00BA37BA">
        <w:rPr>
          <w:rFonts w:ascii="Arial" w:hAnsi="Arial" w:cs="Arial"/>
          <w:sz w:val="18"/>
          <w:szCs w:val="18"/>
        </w:rPr>
        <w:t>Les plantations doivent permettre de constituer une masse arborée et / ou arbustive conséquente à l'âge</w:t>
      </w:r>
    </w:p>
    <w:p w:rsidR="00353414" w:rsidRPr="00BA37BA" w:rsidRDefault="00353414" w:rsidP="00353414">
      <w:pPr>
        <w:autoSpaceDE w:val="0"/>
        <w:autoSpaceDN w:val="0"/>
        <w:adjustRightInd w:val="0"/>
        <w:spacing w:after="0" w:line="240" w:lineRule="auto"/>
        <w:rPr>
          <w:rFonts w:ascii="Arial" w:hAnsi="Arial" w:cs="Arial"/>
          <w:sz w:val="18"/>
          <w:szCs w:val="18"/>
        </w:rPr>
      </w:pPr>
      <w:proofErr w:type="gramStart"/>
      <w:r w:rsidRPr="00BA37BA">
        <w:rPr>
          <w:rFonts w:ascii="Arial" w:hAnsi="Arial" w:cs="Arial"/>
          <w:sz w:val="18"/>
          <w:szCs w:val="18"/>
        </w:rPr>
        <w:t>adulte</w:t>
      </w:r>
      <w:proofErr w:type="gramEnd"/>
      <w:r w:rsidRPr="00BA37BA">
        <w:rPr>
          <w:rFonts w:ascii="Arial" w:hAnsi="Arial" w:cs="Arial"/>
          <w:sz w:val="18"/>
          <w:szCs w:val="18"/>
        </w:rPr>
        <w:t>. Les distances entre les plantations doivent être compatibles avec les voies ou cheminements d'accès,</w:t>
      </w:r>
    </w:p>
    <w:p w:rsidR="00353414" w:rsidRPr="00BA37BA" w:rsidRDefault="00353414" w:rsidP="00353414">
      <w:pPr>
        <w:autoSpaceDE w:val="0"/>
        <w:autoSpaceDN w:val="0"/>
        <w:adjustRightInd w:val="0"/>
        <w:spacing w:after="0" w:line="240" w:lineRule="auto"/>
        <w:rPr>
          <w:rFonts w:ascii="Arial" w:hAnsi="Arial" w:cs="Arial"/>
          <w:sz w:val="18"/>
          <w:szCs w:val="18"/>
        </w:rPr>
      </w:pPr>
      <w:proofErr w:type="gramStart"/>
      <w:r w:rsidRPr="00BA37BA">
        <w:rPr>
          <w:rFonts w:ascii="Arial" w:hAnsi="Arial" w:cs="Arial"/>
          <w:sz w:val="18"/>
          <w:szCs w:val="18"/>
        </w:rPr>
        <w:t>les</w:t>
      </w:r>
      <w:proofErr w:type="gramEnd"/>
      <w:r w:rsidRPr="00BA37BA">
        <w:rPr>
          <w:rFonts w:ascii="Arial" w:hAnsi="Arial" w:cs="Arial"/>
          <w:sz w:val="18"/>
          <w:szCs w:val="18"/>
        </w:rPr>
        <w:t xml:space="preserve"> espaces nécessaires à l'entretien des ouvrages et la sécurité des riverains.</w:t>
      </w:r>
    </w:p>
    <w:p w:rsidR="00353414" w:rsidRPr="00BA37BA" w:rsidRDefault="00353414" w:rsidP="00353414">
      <w:pPr>
        <w:autoSpaceDE w:val="0"/>
        <w:autoSpaceDN w:val="0"/>
        <w:adjustRightInd w:val="0"/>
        <w:spacing w:after="0" w:line="240" w:lineRule="auto"/>
        <w:rPr>
          <w:rFonts w:ascii="Arial" w:hAnsi="Arial" w:cs="Arial"/>
          <w:sz w:val="18"/>
          <w:szCs w:val="18"/>
        </w:rPr>
      </w:pPr>
      <w:r w:rsidRPr="00BA37BA">
        <w:rPr>
          <w:rFonts w:ascii="Arial" w:hAnsi="Arial" w:cs="Arial"/>
          <w:sz w:val="18"/>
          <w:szCs w:val="18"/>
        </w:rPr>
        <w:t>Dans les PAR situés en bord de cours d’eau et le long des limites séparatives d’un terrain, les plantations en</w:t>
      </w:r>
    </w:p>
    <w:p w:rsidR="00353414" w:rsidRPr="00BA37BA" w:rsidRDefault="00353414" w:rsidP="00353414">
      <w:pPr>
        <w:autoSpaceDE w:val="0"/>
        <w:autoSpaceDN w:val="0"/>
        <w:adjustRightInd w:val="0"/>
        <w:spacing w:after="0" w:line="240" w:lineRule="auto"/>
        <w:rPr>
          <w:rFonts w:ascii="Arial" w:hAnsi="Arial" w:cs="Arial"/>
          <w:sz w:val="18"/>
          <w:szCs w:val="18"/>
        </w:rPr>
      </w:pPr>
      <w:proofErr w:type="gramStart"/>
      <w:r w:rsidRPr="00BA37BA">
        <w:rPr>
          <w:rFonts w:ascii="Arial" w:hAnsi="Arial" w:cs="Arial"/>
          <w:sz w:val="18"/>
          <w:szCs w:val="18"/>
        </w:rPr>
        <w:t>baliveaux</w:t>
      </w:r>
      <w:proofErr w:type="gramEnd"/>
      <w:r w:rsidRPr="00BA37BA">
        <w:rPr>
          <w:rFonts w:ascii="Arial" w:hAnsi="Arial" w:cs="Arial"/>
          <w:sz w:val="18"/>
          <w:szCs w:val="18"/>
        </w:rPr>
        <w:t xml:space="preserve"> et/ou en cépées sont admises.</w:t>
      </w:r>
    </w:p>
    <w:p w:rsidR="00353414" w:rsidRPr="00BA37BA" w:rsidRDefault="00353414" w:rsidP="00353414">
      <w:pPr>
        <w:autoSpaceDE w:val="0"/>
        <w:autoSpaceDN w:val="0"/>
        <w:adjustRightInd w:val="0"/>
        <w:spacing w:after="0" w:line="240" w:lineRule="auto"/>
        <w:rPr>
          <w:rFonts w:ascii="Arial" w:hAnsi="Arial" w:cs="Arial"/>
          <w:sz w:val="18"/>
          <w:szCs w:val="18"/>
        </w:rPr>
      </w:pPr>
      <w:r w:rsidRPr="00BA37BA">
        <w:rPr>
          <w:rFonts w:ascii="Arial" w:hAnsi="Arial" w:cs="Arial"/>
          <w:sz w:val="18"/>
          <w:szCs w:val="18"/>
        </w:rPr>
        <w:t>Dans tous les cas, les plantations doivent être réalisées avec des essences variées privilégiant les espèces</w:t>
      </w:r>
    </w:p>
    <w:p w:rsidR="00353414" w:rsidRPr="00BA37BA" w:rsidRDefault="00353414" w:rsidP="00353414">
      <w:pPr>
        <w:rPr>
          <w:rFonts w:ascii="Arial" w:hAnsi="Arial" w:cs="Arial"/>
          <w:sz w:val="18"/>
          <w:szCs w:val="18"/>
        </w:rPr>
      </w:pPr>
      <w:proofErr w:type="gramStart"/>
      <w:r w:rsidRPr="00BA37BA">
        <w:rPr>
          <w:rFonts w:ascii="Arial" w:hAnsi="Arial" w:cs="Arial"/>
          <w:sz w:val="18"/>
          <w:szCs w:val="18"/>
        </w:rPr>
        <w:t>endogènes</w:t>
      </w:r>
      <w:proofErr w:type="gramEnd"/>
      <w:r w:rsidRPr="00BA37BA">
        <w:rPr>
          <w:rFonts w:ascii="Arial" w:hAnsi="Arial" w:cs="Arial"/>
          <w:sz w:val="18"/>
          <w:szCs w:val="18"/>
        </w:rPr>
        <w:t>, dépolluantes et non-allergènes.</w:t>
      </w:r>
    </w:p>
    <w:p w:rsidR="00353414" w:rsidRPr="00DF555A" w:rsidRDefault="00791D17" w:rsidP="00353414">
      <w:pPr>
        <w:rPr>
          <w:rFonts w:ascii="Arial" w:hAnsi="Arial" w:cs="Arial"/>
          <w:b/>
          <w:bCs/>
          <w:sz w:val="28"/>
          <w:szCs w:val="28"/>
        </w:rPr>
      </w:pPr>
      <w:r w:rsidRPr="00DF555A">
        <w:rPr>
          <w:rFonts w:ascii="Arial" w:hAnsi="Arial" w:cs="Arial"/>
          <w:b/>
          <w:bCs/>
          <w:sz w:val="28"/>
          <w:szCs w:val="28"/>
        </w:rPr>
        <w:t>3.2. Accès</w:t>
      </w:r>
    </w:p>
    <w:p w:rsidR="00791D17" w:rsidRPr="00DF555A" w:rsidRDefault="00791D17" w:rsidP="00791D17">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3.2.1. Définition de l'accès</w:t>
      </w:r>
    </w:p>
    <w:p w:rsidR="00791D17" w:rsidRPr="00DF555A" w:rsidRDefault="00791D17" w:rsidP="00791D17">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L'accès correspond soit à la limite donnant directement sur la voie (portail, porte de garage...), soit à l'espace tel</w:t>
      </w:r>
    </w:p>
    <w:p w:rsidR="00791D17" w:rsidRPr="00DF555A" w:rsidRDefault="00791D17" w:rsidP="00791D17">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que</w:t>
      </w:r>
      <w:proofErr w:type="gramEnd"/>
      <w:r w:rsidRPr="00DF555A">
        <w:rPr>
          <w:rFonts w:ascii="Arial" w:hAnsi="Arial" w:cs="Arial"/>
          <w:color w:val="000000"/>
          <w:sz w:val="18"/>
          <w:szCs w:val="18"/>
        </w:rPr>
        <w:t xml:space="preserve"> le porche ou la portion de terrain (bande d'accès ou servitude de passage) par lequel les véhicules pénètrent</w:t>
      </w:r>
    </w:p>
    <w:p w:rsidR="00791D17" w:rsidRPr="00DF555A" w:rsidRDefault="00791D17" w:rsidP="00791D17">
      <w:pPr>
        <w:rPr>
          <w:rFonts w:ascii="Arial" w:hAnsi="Arial" w:cs="Arial"/>
          <w:color w:val="000000"/>
          <w:sz w:val="18"/>
          <w:szCs w:val="18"/>
        </w:rPr>
      </w:pPr>
      <w:proofErr w:type="gramStart"/>
      <w:r w:rsidRPr="00DF555A">
        <w:rPr>
          <w:rFonts w:ascii="Arial" w:hAnsi="Arial" w:cs="Arial"/>
          <w:color w:val="000000"/>
          <w:sz w:val="18"/>
          <w:szCs w:val="18"/>
        </w:rPr>
        <w:t>sur</w:t>
      </w:r>
      <w:proofErr w:type="gramEnd"/>
      <w:r w:rsidRPr="00DF555A">
        <w:rPr>
          <w:rFonts w:ascii="Arial" w:hAnsi="Arial" w:cs="Arial"/>
          <w:color w:val="000000"/>
          <w:sz w:val="18"/>
          <w:szCs w:val="18"/>
        </w:rPr>
        <w:t xml:space="preserve"> le terrain d'assiette du projet depuis la voie de desserte.</w:t>
      </w:r>
    </w:p>
    <w:p w:rsidR="0015175B" w:rsidRPr="00DF555A" w:rsidRDefault="0015175B" w:rsidP="0015175B">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3.2.3. Bande d'accès ou servitude de passage</w:t>
      </w:r>
    </w:p>
    <w:p w:rsidR="0015175B" w:rsidRPr="00DF555A" w:rsidRDefault="0015175B" w:rsidP="0015175B">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La bande d'accès et la servitude de passage correspondent à la portion de terrain permettant l'accès à un ou des</w:t>
      </w:r>
    </w:p>
    <w:p w:rsidR="0015175B" w:rsidRPr="00DF555A" w:rsidRDefault="0015175B" w:rsidP="0015175B">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terrains</w:t>
      </w:r>
      <w:proofErr w:type="gramEnd"/>
      <w:r w:rsidRPr="00DF555A">
        <w:rPr>
          <w:rFonts w:ascii="Arial" w:hAnsi="Arial" w:cs="Arial"/>
          <w:color w:val="000000"/>
          <w:sz w:val="18"/>
          <w:szCs w:val="18"/>
        </w:rPr>
        <w:t xml:space="preserve"> en second rang, qui ne sont pas desservies directement par une voie ou une emprise publique.</w:t>
      </w:r>
    </w:p>
    <w:p w:rsidR="0015175B" w:rsidRPr="00DF555A" w:rsidRDefault="0015175B" w:rsidP="0015175B">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Pour rendre constructibles les terrains concernés, elles doivent être dimensionnées pour permettre d'assurer la</w:t>
      </w:r>
    </w:p>
    <w:p w:rsidR="0015175B" w:rsidRPr="00DF555A" w:rsidRDefault="0015175B" w:rsidP="0015175B">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sécurité</w:t>
      </w:r>
      <w:proofErr w:type="gramEnd"/>
      <w:r w:rsidRPr="00DF555A">
        <w:rPr>
          <w:rFonts w:ascii="Arial" w:hAnsi="Arial" w:cs="Arial"/>
          <w:color w:val="000000"/>
          <w:sz w:val="18"/>
          <w:szCs w:val="18"/>
        </w:rPr>
        <w:t xml:space="preserve"> de leurs utilisateurs compte tenu notamment de la position de l'accès sur la v</w:t>
      </w:r>
      <w:r w:rsidR="00AD42AB">
        <w:rPr>
          <w:rFonts w:ascii="Arial" w:hAnsi="Arial" w:cs="Arial"/>
          <w:color w:val="000000"/>
          <w:sz w:val="18"/>
          <w:szCs w:val="18"/>
        </w:rPr>
        <w:t xml:space="preserve">oie, de sa configuration, ainsi </w:t>
      </w:r>
      <w:r w:rsidRPr="00DF555A">
        <w:rPr>
          <w:rFonts w:ascii="Arial" w:hAnsi="Arial" w:cs="Arial"/>
          <w:color w:val="000000"/>
          <w:sz w:val="18"/>
          <w:szCs w:val="18"/>
        </w:rPr>
        <w:t>que de la nature et de l'intensité du trafic. Elles doivent permettre l'approche du matériel de lutte contre l'incendie.</w:t>
      </w:r>
    </w:p>
    <w:p w:rsidR="0015175B" w:rsidRPr="00DF555A" w:rsidRDefault="0015175B" w:rsidP="0015175B">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Elles doivent recevoir un traitement adapté au caractère des lieux et de leur environnement, notamment paysagé,</w:t>
      </w:r>
    </w:p>
    <w:p w:rsidR="0015175B" w:rsidRDefault="0015175B" w:rsidP="0015175B">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et</w:t>
      </w:r>
      <w:proofErr w:type="gramEnd"/>
      <w:r w:rsidRPr="00DF555A">
        <w:rPr>
          <w:rFonts w:ascii="Arial" w:hAnsi="Arial" w:cs="Arial"/>
          <w:color w:val="000000"/>
          <w:sz w:val="18"/>
          <w:szCs w:val="18"/>
        </w:rPr>
        <w:t xml:space="preserve"> peuvent être mutualisées.</w:t>
      </w:r>
    </w:p>
    <w:p w:rsidR="004F5EE6" w:rsidRDefault="004F5EE6" w:rsidP="004F5EE6">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L’utilisation de revêtements de couleur claire, semi-perméable ou aux joints enherbés (exemples : modules</w:t>
      </w:r>
    </w:p>
    <w:p w:rsidR="004F5EE6" w:rsidRDefault="004F5EE6" w:rsidP="004F5EE6">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alvéolaires</w:t>
      </w:r>
      <w:proofErr w:type="gramEnd"/>
      <w:r>
        <w:rPr>
          <w:rFonts w:ascii="OpenSans" w:hAnsi="OpenSans" w:cs="OpenSans"/>
          <w:color w:val="FF339A"/>
          <w:sz w:val="18"/>
          <w:szCs w:val="18"/>
        </w:rPr>
        <w:t>, pavés perméables, pierres concassées…) doit être privilégiée.</w:t>
      </w:r>
    </w:p>
    <w:p w:rsidR="0015175B" w:rsidRDefault="0015175B" w:rsidP="004F5EE6">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 xml:space="preserve">Si ces bandes d'accès ou servitudes de passage existantes avant l'approbation du PLU 3.1 ne répondent pas </w:t>
      </w:r>
      <w:r w:rsidRPr="00503CA0">
        <w:rPr>
          <w:rFonts w:ascii="Arial" w:hAnsi="Arial" w:cs="Arial"/>
          <w:color w:val="C00000"/>
          <w:sz w:val="18"/>
          <w:szCs w:val="18"/>
        </w:rPr>
        <w:t>à</w:t>
      </w:r>
      <w:r w:rsidR="00503CA0">
        <w:rPr>
          <w:rFonts w:ascii="Arial" w:hAnsi="Arial" w:cs="Arial"/>
          <w:color w:val="C00000"/>
          <w:sz w:val="18"/>
          <w:szCs w:val="18"/>
        </w:rPr>
        <w:t xml:space="preserve"> ces</w:t>
      </w:r>
      <w:r w:rsidR="00503CA0" w:rsidRPr="00503CA0">
        <w:rPr>
          <w:rFonts w:ascii="Arial" w:hAnsi="Arial" w:cs="Arial"/>
          <w:color w:val="C00000"/>
          <w:sz w:val="18"/>
          <w:szCs w:val="18"/>
        </w:rPr>
        <w:t xml:space="preserve"> </w:t>
      </w:r>
      <w:r w:rsidR="00503CA0">
        <w:rPr>
          <w:rFonts w:ascii="OpenSans" w:hAnsi="OpenSans" w:cs="OpenSans"/>
          <w:color w:val="FF339A"/>
          <w:sz w:val="18"/>
          <w:szCs w:val="18"/>
        </w:rPr>
        <w:t>aux</w:t>
      </w:r>
      <w:r w:rsidR="00503CA0">
        <w:rPr>
          <w:rFonts w:ascii="OpenSans" w:hAnsi="OpenSans" w:cs="OpenSans"/>
          <w:color w:val="FF339A"/>
          <w:sz w:val="18"/>
          <w:szCs w:val="18"/>
        </w:rPr>
        <w:t xml:space="preserve"> </w:t>
      </w:r>
      <w:r w:rsidRPr="00DF555A">
        <w:rPr>
          <w:rFonts w:ascii="Arial" w:hAnsi="Arial" w:cs="Arial"/>
          <w:color w:val="000000"/>
          <w:sz w:val="18"/>
          <w:szCs w:val="18"/>
        </w:rPr>
        <w:t>conditions</w:t>
      </w:r>
      <w:r w:rsidR="00503CA0">
        <w:rPr>
          <w:rFonts w:ascii="Arial" w:hAnsi="Arial" w:cs="Arial"/>
          <w:color w:val="000000"/>
          <w:sz w:val="18"/>
          <w:szCs w:val="18"/>
        </w:rPr>
        <w:t xml:space="preserve"> </w:t>
      </w:r>
      <w:r w:rsidR="00503CA0">
        <w:rPr>
          <w:rFonts w:ascii="OpenSans" w:hAnsi="OpenSans" w:cs="OpenSans"/>
          <w:color w:val="FF339A"/>
          <w:sz w:val="18"/>
          <w:szCs w:val="18"/>
        </w:rPr>
        <w:t>ci-dessus</w:t>
      </w:r>
      <w:r w:rsidRPr="00DF555A">
        <w:rPr>
          <w:rFonts w:ascii="Arial" w:hAnsi="Arial" w:cs="Arial"/>
          <w:color w:val="000000"/>
          <w:sz w:val="18"/>
          <w:szCs w:val="18"/>
        </w:rPr>
        <w:t>, seules les extensions et/ou surélévations mesurées sont autorisées.</w:t>
      </w:r>
    </w:p>
    <w:p w:rsidR="00503CA0" w:rsidRDefault="00503CA0" w:rsidP="00503CA0">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Il en est de même pour</w:t>
      </w:r>
    </w:p>
    <w:p w:rsidR="00503CA0" w:rsidRPr="00DF555A" w:rsidRDefault="00503CA0" w:rsidP="00503CA0">
      <w:pPr>
        <w:autoSpaceDE w:val="0"/>
        <w:autoSpaceDN w:val="0"/>
        <w:adjustRightInd w:val="0"/>
        <w:spacing w:after="0" w:line="240" w:lineRule="auto"/>
        <w:rPr>
          <w:rFonts w:ascii="Arial" w:hAnsi="Arial" w:cs="Arial"/>
          <w:color w:val="000000"/>
          <w:sz w:val="18"/>
          <w:szCs w:val="18"/>
        </w:rPr>
      </w:pPr>
      <w:proofErr w:type="gramStart"/>
      <w:r>
        <w:rPr>
          <w:rFonts w:ascii="OpenSans" w:hAnsi="OpenSans" w:cs="OpenSans"/>
          <w:color w:val="FF339A"/>
          <w:sz w:val="18"/>
          <w:szCs w:val="18"/>
        </w:rPr>
        <w:t>les</w:t>
      </w:r>
      <w:proofErr w:type="gramEnd"/>
      <w:r>
        <w:rPr>
          <w:rFonts w:ascii="OpenSans" w:hAnsi="OpenSans" w:cs="OpenSans"/>
          <w:color w:val="FF339A"/>
          <w:sz w:val="18"/>
          <w:szCs w:val="18"/>
        </w:rPr>
        <w:t xml:space="preserve"> constructions en second rang lorsque les bandes d’accès sont interdites.</w:t>
      </w:r>
    </w:p>
    <w:p w:rsidR="0015175B" w:rsidRPr="00DF555A" w:rsidRDefault="0015175B" w:rsidP="0015175B">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lastRenderedPageBreak/>
        <w:t>La constructibilité ou non d'un terrain desservi par une nouvelle bande d'accès ou servitude de passage est portée</w:t>
      </w:r>
      <w:r w:rsidR="00AD42AB">
        <w:rPr>
          <w:rFonts w:ascii="Arial" w:hAnsi="Arial" w:cs="Arial"/>
          <w:color w:val="000000"/>
          <w:sz w:val="18"/>
          <w:szCs w:val="18"/>
        </w:rPr>
        <w:t xml:space="preserve"> </w:t>
      </w:r>
      <w:r w:rsidRPr="00DF555A">
        <w:rPr>
          <w:rFonts w:ascii="Arial" w:hAnsi="Arial" w:cs="Arial"/>
          <w:color w:val="000000"/>
          <w:sz w:val="18"/>
          <w:szCs w:val="18"/>
        </w:rPr>
        <w:t>au plan de zonage.</w:t>
      </w:r>
    </w:p>
    <w:p w:rsidR="00791D17" w:rsidRDefault="0015175B" w:rsidP="0015175B">
      <w:pPr>
        <w:rPr>
          <w:rFonts w:ascii="Arial" w:hAnsi="Arial" w:cs="Arial"/>
          <w:sz w:val="18"/>
          <w:szCs w:val="18"/>
        </w:rPr>
      </w:pPr>
      <w:r w:rsidRPr="00DF555A">
        <w:rPr>
          <w:rFonts w:ascii="Arial" w:hAnsi="Arial" w:cs="Arial"/>
          <w:color w:val="000000"/>
          <w:sz w:val="18"/>
          <w:szCs w:val="18"/>
        </w:rPr>
        <w:t xml:space="preserve">Les terrains enclavés par les aménagements du tramway peuvent être desservis par bande d'accès ou servitude </w:t>
      </w:r>
      <w:r w:rsidRPr="00DF555A">
        <w:rPr>
          <w:rFonts w:ascii="Arial" w:hAnsi="Arial" w:cs="Arial"/>
          <w:sz w:val="18"/>
          <w:szCs w:val="18"/>
        </w:rPr>
        <w:t>de passage dans tous les cas.</w:t>
      </w:r>
    </w:p>
    <w:p w:rsidR="004F5EE6" w:rsidRPr="00DF555A" w:rsidRDefault="004F5EE6" w:rsidP="0015175B">
      <w:pPr>
        <w:rPr>
          <w:rFonts w:ascii="Arial" w:hAnsi="Arial" w:cs="Arial"/>
          <w:color w:val="000000"/>
          <w:sz w:val="18"/>
          <w:szCs w:val="18"/>
        </w:rPr>
      </w:pPr>
    </w:p>
    <w:p w:rsidR="00997870" w:rsidRPr="00DF555A" w:rsidRDefault="00997870" w:rsidP="00997870">
      <w:pPr>
        <w:autoSpaceDE w:val="0"/>
        <w:autoSpaceDN w:val="0"/>
        <w:adjustRightInd w:val="0"/>
        <w:spacing w:after="0" w:line="240" w:lineRule="auto"/>
        <w:rPr>
          <w:rFonts w:ascii="Arial" w:hAnsi="Arial" w:cs="Arial"/>
          <w:b/>
          <w:bCs/>
          <w:sz w:val="28"/>
          <w:szCs w:val="28"/>
        </w:rPr>
      </w:pPr>
      <w:r w:rsidRPr="00DF555A">
        <w:rPr>
          <w:rFonts w:ascii="Arial" w:hAnsi="Arial" w:cs="Arial"/>
          <w:b/>
          <w:bCs/>
          <w:sz w:val="28"/>
          <w:szCs w:val="28"/>
        </w:rPr>
        <w:t>3.3. Desserte des terrains par les réseaux publics d'eau,</w:t>
      </w:r>
    </w:p>
    <w:p w:rsidR="00997870" w:rsidRPr="00DF555A" w:rsidRDefault="00997870" w:rsidP="00997870">
      <w:pPr>
        <w:autoSpaceDE w:val="0"/>
        <w:autoSpaceDN w:val="0"/>
        <w:adjustRightInd w:val="0"/>
        <w:spacing w:after="0" w:line="240" w:lineRule="auto"/>
        <w:rPr>
          <w:rFonts w:ascii="Arial" w:hAnsi="Arial" w:cs="Arial"/>
          <w:b/>
          <w:bCs/>
          <w:sz w:val="28"/>
          <w:szCs w:val="28"/>
        </w:rPr>
      </w:pPr>
      <w:proofErr w:type="gramStart"/>
      <w:r w:rsidRPr="00DF555A">
        <w:rPr>
          <w:rFonts w:ascii="Arial" w:hAnsi="Arial" w:cs="Arial"/>
          <w:b/>
          <w:bCs/>
          <w:sz w:val="28"/>
          <w:szCs w:val="28"/>
        </w:rPr>
        <w:t>d'assainissement</w:t>
      </w:r>
      <w:proofErr w:type="gramEnd"/>
      <w:r w:rsidRPr="00DF555A">
        <w:rPr>
          <w:rFonts w:ascii="Arial" w:hAnsi="Arial" w:cs="Arial"/>
          <w:b/>
          <w:bCs/>
          <w:sz w:val="28"/>
          <w:szCs w:val="28"/>
        </w:rPr>
        <w:t>, d'électricité et les réseaux de communication</w:t>
      </w:r>
    </w:p>
    <w:p w:rsidR="00791D17" w:rsidRPr="00DF555A" w:rsidRDefault="00997870" w:rsidP="00997870">
      <w:pPr>
        <w:rPr>
          <w:rFonts w:ascii="Arial" w:hAnsi="Arial" w:cs="Arial"/>
          <w:b/>
          <w:bCs/>
          <w:sz w:val="28"/>
          <w:szCs w:val="28"/>
        </w:rPr>
      </w:pPr>
      <w:proofErr w:type="gramStart"/>
      <w:r w:rsidRPr="00DF555A">
        <w:rPr>
          <w:rFonts w:ascii="Arial" w:hAnsi="Arial" w:cs="Arial"/>
          <w:b/>
          <w:bCs/>
          <w:sz w:val="28"/>
          <w:szCs w:val="28"/>
        </w:rPr>
        <w:t>numérique</w:t>
      </w:r>
      <w:proofErr w:type="gramEnd"/>
    </w:p>
    <w:p w:rsidR="00A02D21" w:rsidRPr="00DF555A" w:rsidRDefault="00A02D21" w:rsidP="00A02D2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 xml:space="preserve">Tout </w:t>
      </w:r>
      <w:r w:rsidRPr="00DF555A">
        <w:rPr>
          <w:rFonts w:ascii="Arial" w:hAnsi="Arial" w:cs="Arial"/>
          <w:b/>
          <w:bCs/>
          <w:sz w:val="18"/>
          <w:szCs w:val="18"/>
        </w:rPr>
        <w:t xml:space="preserve">terrain </w:t>
      </w:r>
      <w:r w:rsidRPr="00DF555A">
        <w:rPr>
          <w:rFonts w:ascii="Arial" w:hAnsi="Arial" w:cs="Arial"/>
          <w:sz w:val="18"/>
          <w:szCs w:val="18"/>
        </w:rPr>
        <w:t>sur lequel une occupation ou une utilisation du sol est susceptible de requérir une alimentation en</w:t>
      </w:r>
    </w:p>
    <w:p w:rsidR="00A02D21" w:rsidRPr="00DF555A" w:rsidRDefault="00A02D21" w:rsidP="00A02D2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eau</w:t>
      </w:r>
      <w:proofErr w:type="gramEnd"/>
      <w:r w:rsidRPr="00DF555A">
        <w:rPr>
          <w:rFonts w:ascii="Arial" w:hAnsi="Arial" w:cs="Arial"/>
          <w:sz w:val="18"/>
          <w:szCs w:val="18"/>
        </w:rPr>
        <w:t xml:space="preserve"> potable doit être desservi par un réseau respectant la réglementation en vigueur relative notamment à la</w:t>
      </w:r>
    </w:p>
    <w:p w:rsidR="00A02D21" w:rsidRPr="00DF555A" w:rsidRDefault="00A02D21" w:rsidP="00A02D2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pression</w:t>
      </w:r>
      <w:proofErr w:type="gramEnd"/>
      <w:r w:rsidRPr="00DF555A">
        <w:rPr>
          <w:rFonts w:ascii="Arial" w:hAnsi="Arial" w:cs="Arial"/>
          <w:sz w:val="18"/>
          <w:szCs w:val="18"/>
        </w:rPr>
        <w:t xml:space="preserve"> et à la qualité.</w:t>
      </w:r>
    </w:p>
    <w:p w:rsidR="00A02D21" w:rsidRPr="00DF555A" w:rsidRDefault="00A02D21" w:rsidP="00A02D2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Les extensions et branchements au réseau d'alimentation en eau potable doivent être effectués conformément à</w:t>
      </w:r>
    </w:p>
    <w:p w:rsidR="00997870" w:rsidRPr="00DF555A" w:rsidRDefault="00A02D21" w:rsidP="00A02D21">
      <w:pPr>
        <w:rPr>
          <w:rFonts w:ascii="Arial" w:hAnsi="Arial" w:cs="Arial"/>
          <w:sz w:val="18"/>
          <w:szCs w:val="18"/>
        </w:rPr>
      </w:pPr>
      <w:proofErr w:type="gramStart"/>
      <w:r w:rsidRPr="00DF555A">
        <w:rPr>
          <w:rFonts w:ascii="Arial" w:hAnsi="Arial" w:cs="Arial"/>
          <w:sz w:val="18"/>
          <w:szCs w:val="18"/>
        </w:rPr>
        <w:t>la</w:t>
      </w:r>
      <w:proofErr w:type="gramEnd"/>
      <w:r w:rsidRPr="00DF555A">
        <w:rPr>
          <w:rFonts w:ascii="Arial" w:hAnsi="Arial" w:cs="Arial"/>
          <w:sz w:val="18"/>
          <w:szCs w:val="18"/>
        </w:rPr>
        <w:t xml:space="preserve"> réglementation en vigueur.</w:t>
      </w:r>
    </w:p>
    <w:p w:rsidR="00A02D21" w:rsidRPr="00DF555A" w:rsidRDefault="00A02D21" w:rsidP="00A02D21">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3.3.2. Eaux pluviales</w:t>
      </w:r>
    </w:p>
    <w:p w:rsidR="00A02D21" w:rsidRPr="00DF555A" w:rsidRDefault="00A02D21" w:rsidP="00A02D21">
      <w:pPr>
        <w:autoSpaceDE w:val="0"/>
        <w:autoSpaceDN w:val="0"/>
        <w:adjustRightInd w:val="0"/>
        <w:spacing w:after="0" w:line="240" w:lineRule="auto"/>
        <w:rPr>
          <w:rFonts w:ascii="Arial" w:hAnsi="Arial" w:cs="Arial"/>
          <w:color w:val="000000"/>
        </w:rPr>
      </w:pPr>
      <w:r w:rsidRPr="00DF555A">
        <w:rPr>
          <w:rFonts w:ascii="Arial" w:hAnsi="Arial" w:cs="Arial"/>
          <w:color w:val="000000"/>
        </w:rPr>
        <w:t>3.3.2.1. Généralités</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Tout terrain doit être aménagé avec des dispositifs permettant l'évacuation qualitative et quantitative des eaux</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pluviales</w:t>
      </w:r>
      <w:proofErr w:type="gramEnd"/>
      <w:r w:rsidRPr="00DF555A">
        <w:rPr>
          <w:rFonts w:ascii="Arial" w:hAnsi="Arial" w:cs="Arial"/>
          <w:color w:val="000000"/>
          <w:sz w:val="18"/>
          <w:szCs w:val="18"/>
        </w:rPr>
        <w:t>. Ils doivent être adaptés à la topographie, à la nature du sous-sol et aux caractéristiques des</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constructions</w:t>
      </w:r>
      <w:proofErr w:type="gramEnd"/>
      <w:r w:rsidRPr="00DF555A">
        <w:rPr>
          <w:rFonts w:ascii="Arial" w:hAnsi="Arial" w:cs="Arial"/>
          <w:color w:val="000000"/>
          <w:sz w:val="18"/>
          <w:szCs w:val="18"/>
        </w:rPr>
        <w:t>.</w:t>
      </w:r>
    </w:p>
    <w:p w:rsidR="00A02D21" w:rsidRPr="00777A1A" w:rsidRDefault="00A02D21" w:rsidP="00A02D21">
      <w:pPr>
        <w:autoSpaceDE w:val="0"/>
        <w:autoSpaceDN w:val="0"/>
        <w:adjustRightInd w:val="0"/>
        <w:spacing w:after="0" w:line="240" w:lineRule="auto"/>
        <w:rPr>
          <w:rFonts w:ascii="Arial" w:hAnsi="Arial" w:cs="Arial"/>
          <w:color w:val="000000"/>
          <w:sz w:val="18"/>
          <w:szCs w:val="18"/>
          <w:highlight w:val="yellow"/>
        </w:rPr>
      </w:pPr>
      <w:r w:rsidRPr="00777A1A">
        <w:rPr>
          <w:rFonts w:ascii="Arial" w:hAnsi="Arial" w:cs="Arial"/>
          <w:color w:val="000000"/>
          <w:sz w:val="18"/>
          <w:szCs w:val="18"/>
          <w:highlight w:val="yellow"/>
        </w:rPr>
        <w:t>Sous réserve des autorisations réglementaires éventuellement nécessaires, les eaux pluviales doivent</w:t>
      </w:r>
    </w:p>
    <w:p w:rsidR="00A02D21" w:rsidRPr="00BD12B9" w:rsidRDefault="00A02D21" w:rsidP="00A02D21">
      <w:pPr>
        <w:autoSpaceDE w:val="0"/>
        <w:autoSpaceDN w:val="0"/>
        <w:adjustRightInd w:val="0"/>
        <w:spacing w:after="0" w:line="240" w:lineRule="auto"/>
        <w:rPr>
          <w:rFonts w:ascii="Arial" w:hAnsi="Arial" w:cs="Arial"/>
          <w:color w:val="000000"/>
          <w:sz w:val="18"/>
          <w:szCs w:val="18"/>
          <w:highlight w:val="yellow"/>
        </w:rPr>
      </w:pPr>
      <w:proofErr w:type="gramStart"/>
      <w:r w:rsidRPr="009E53C7">
        <w:rPr>
          <w:rFonts w:ascii="Arial" w:hAnsi="Arial" w:cs="Arial"/>
          <w:color w:val="C00000"/>
          <w:sz w:val="18"/>
          <w:szCs w:val="18"/>
          <w:highlight w:val="yellow"/>
        </w:rPr>
        <w:t>préférentiellement</w:t>
      </w:r>
      <w:proofErr w:type="gramEnd"/>
      <w:r w:rsidRPr="009E53C7">
        <w:rPr>
          <w:rFonts w:ascii="Arial" w:hAnsi="Arial" w:cs="Arial"/>
          <w:color w:val="C00000"/>
          <w:sz w:val="18"/>
          <w:szCs w:val="18"/>
          <w:highlight w:val="yellow"/>
        </w:rPr>
        <w:t xml:space="preserve"> </w:t>
      </w:r>
      <w:r w:rsidR="009E53C7">
        <w:rPr>
          <w:rFonts w:ascii="OpenSans" w:hAnsi="OpenSans" w:cs="OpenSans"/>
          <w:color w:val="FF339A"/>
          <w:sz w:val="18"/>
          <w:szCs w:val="18"/>
        </w:rPr>
        <w:t>prioritairement</w:t>
      </w:r>
      <w:r w:rsidR="009E53C7">
        <w:rPr>
          <w:rFonts w:ascii="OpenSans" w:hAnsi="OpenSans" w:cs="OpenSans"/>
          <w:color w:val="FF339A"/>
          <w:sz w:val="18"/>
          <w:szCs w:val="18"/>
        </w:rPr>
        <w:t xml:space="preserve"> </w:t>
      </w:r>
      <w:r w:rsidRPr="00777A1A">
        <w:rPr>
          <w:rFonts w:ascii="Arial" w:hAnsi="Arial" w:cs="Arial"/>
          <w:color w:val="000000"/>
          <w:sz w:val="18"/>
          <w:szCs w:val="18"/>
          <w:highlight w:val="yellow"/>
        </w:rPr>
        <w:t xml:space="preserve">rejoindre directement le milieu naturel (par infiltration dans </w:t>
      </w:r>
      <w:r w:rsidR="00BD12B9">
        <w:rPr>
          <w:rFonts w:ascii="Arial" w:hAnsi="Arial" w:cs="Arial"/>
          <w:color w:val="000000"/>
          <w:sz w:val="18"/>
          <w:szCs w:val="18"/>
          <w:highlight w:val="yellow"/>
        </w:rPr>
        <w:t xml:space="preserve">le sol ou rejet direct dans les </w:t>
      </w:r>
      <w:r w:rsidRPr="00777A1A">
        <w:rPr>
          <w:rFonts w:ascii="Arial" w:hAnsi="Arial" w:cs="Arial"/>
          <w:color w:val="000000"/>
          <w:sz w:val="18"/>
          <w:szCs w:val="18"/>
          <w:highlight w:val="yellow"/>
        </w:rPr>
        <w:t>eaux superficielles).</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 xml:space="preserve">A défaut, les eaux pluviales peuvent être rejetées </w:t>
      </w:r>
      <w:proofErr w:type="spellStart"/>
      <w:r w:rsidRPr="00DF555A">
        <w:rPr>
          <w:rFonts w:ascii="Arial" w:hAnsi="Arial" w:cs="Arial"/>
          <w:color w:val="000000"/>
          <w:sz w:val="18"/>
          <w:szCs w:val="18"/>
        </w:rPr>
        <w:t>gravitairement</w:t>
      </w:r>
      <w:proofErr w:type="spellEnd"/>
      <w:r w:rsidRPr="00DF555A">
        <w:rPr>
          <w:rFonts w:ascii="Arial" w:hAnsi="Arial" w:cs="Arial"/>
          <w:color w:val="000000"/>
          <w:sz w:val="18"/>
          <w:szCs w:val="18"/>
        </w:rPr>
        <w:t>, suivant le cas, et par ordre de préférence, au</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caniveau</w:t>
      </w:r>
      <w:proofErr w:type="gramEnd"/>
      <w:r w:rsidRPr="00DF555A">
        <w:rPr>
          <w:rFonts w:ascii="Arial" w:hAnsi="Arial" w:cs="Arial"/>
          <w:color w:val="000000"/>
          <w:sz w:val="18"/>
          <w:szCs w:val="18"/>
        </w:rPr>
        <w:t>, au fossé, dans un collecteur d'eaux pluviales ou un collecteur unitaire si la voie en est pourvue.</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Dans tous les cas, l'utilisation d'un système de pompage est proscrite à l’exception des pompes de reprise des</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rampes</w:t>
      </w:r>
      <w:proofErr w:type="gramEnd"/>
      <w:r w:rsidRPr="00DF555A">
        <w:rPr>
          <w:rFonts w:ascii="Arial" w:hAnsi="Arial" w:cs="Arial"/>
          <w:color w:val="000000"/>
          <w:sz w:val="18"/>
          <w:szCs w:val="18"/>
        </w:rPr>
        <w:t xml:space="preserve"> d’accès aux parkings souterrains.</w:t>
      </w:r>
    </w:p>
    <w:p w:rsidR="00A02D21" w:rsidRPr="00777A1A" w:rsidRDefault="00A02D21" w:rsidP="00A02D21">
      <w:pPr>
        <w:autoSpaceDE w:val="0"/>
        <w:autoSpaceDN w:val="0"/>
        <w:adjustRightInd w:val="0"/>
        <w:spacing w:after="0" w:line="240" w:lineRule="auto"/>
        <w:rPr>
          <w:rFonts w:ascii="Arial" w:hAnsi="Arial" w:cs="Arial"/>
          <w:color w:val="000000"/>
          <w:sz w:val="18"/>
          <w:szCs w:val="18"/>
          <w:highlight w:val="yellow"/>
        </w:rPr>
      </w:pPr>
      <w:r w:rsidRPr="00777A1A">
        <w:rPr>
          <w:rFonts w:ascii="Arial" w:hAnsi="Arial" w:cs="Arial"/>
          <w:color w:val="000000"/>
          <w:sz w:val="18"/>
          <w:szCs w:val="18"/>
          <w:highlight w:val="yellow"/>
        </w:rPr>
        <w:t>Pour les constructions nouvelles et les extensions, dès lors que la surface imperméabilisée projetée est</w:t>
      </w:r>
    </w:p>
    <w:p w:rsidR="00A02D21" w:rsidRPr="00777A1A" w:rsidRDefault="00A02D21" w:rsidP="00A02D21">
      <w:pPr>
        <w:autoSpaceDE w:val="0"/>
        <w:autoSpaceDN w:val="0"/>
        <w:adjustRightInd w:val="0"/>
        <w:spacing w:after="0" w:line="240" w:lineRule="auto"/>
        <w:rPr>
          <w:rFonts w:ascii="Arial" w:hAnsi="Arial" w:cs="Arial"/>
          <w:color w:val="000000"/>
          <w:sz w:val="18"/>
          <w:szCs w:val="18"/>
          <w:highlight w:val="yellow"/>
        </w:rPr>
      </w:pPr>
      <w:proofErr w:type="gramStart"/>
      <w:r w:rsidRPr="00777A1A">
        <w:rPr>
          <w:rFonts w:ascii="Arial" w:hAnsi="Arial" w:cs="Arial"/>
          <w:color w:val="000000"/>
          <w:sz w:val="18"/>
          <w:szCs w:val="18"/>
          <w:highlight w:val="yellow"/>
        </w:rPr>
        <w:t>supérieure</w:t>
      </w:r>
      <w:proofErr w:type="gramEnd"/>
      <w:r w:rsidRPr="00777A1A">
        <w:rPr>
          <w:rFonts w:ascii="Arial" w:hAnsi="Arial" w:cs="Arial"/>
          <w:color w:val="000000"/>
          <w:sz w:val="18"/>
          <w:szCs w:val="18"/>
          <w:highlight w:val="yellow"/>
        </w:rPr>
        <w:t xml:space="preserve"> à 100 m², le projet présentera obligatoirement la solution retenue pour la gestion des eaux pluviales.</w:t>
      </w:r>
    </w:p>
    <w:p w:rsidR="00A02D21" w:rsidRPr="00777A1A" w:rsidRDefault="00A02D21" w:rsidP="00A02D21">
      <w:pPr>
        <w:autoSpaceDE w:val="0"/>
        <w:autoSpaceDN w:val="0"/>
        <w:adjustRightInd w:val="0"/>
        <w:spacing w:after="0" w:line="240" w:lineRule="auto"/>
        <w:rPr>
          <w:rFonts w:ascii="Arial" w:hAnsi="Arial" w:cs="Arial"/>
          <w:color w:val="000000"/>
          <w:sz w:val="18"/>
          <w:szCs w:val="18"/>
          <w:highlight w:val="yellow"/>
        </w:rPr>
      </w:pPr>
      <w:r w:rsidRPr="00777A1A">
        <w:rPr>
          <w:rFonts w:ascii="Arial" w:hAnsi="Arial" w:cs="Arial"/>
          <w:color w:val="000000"/>
          <w:sz w:val="18"/>
          <w:szCs w:val="18"/>
          <w:highlight w:val="yellow"/>
        </w:rPr>
        <w:t>Dans le cas d’un rejet final au caniveau, au fossé, dans un collecteur d'eaux pluviales ou un collecteur unitaire</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777A1A">
        <w:rPr>
          <w:rFonts w:ascii="Arial" w:hAnsi="Arial" w:cs="Arial"/>
          <w:color w:val="000000"/>
          <w:sz w:val="18"/>
          <w:szCs w:val="18"/>
          <w:highlight w:val="yellow"/>
        </w:rPr>
        <w:t>si</w:t>
      </w:r>
      <w:proofErr w:type="gramEnd"/>
      <w:r w:rsidRPr="00777A1A">
        <w:rPr>
          <w:rFonts w:ascii="Arial" w:hAnsi="Arial" w:cs="Arial"/>
          <w:color w:val="000000"/>
          <w:sz w:val="18"/>
          <w:szCs w:val="18"/>
          <w:highlight w:val="yellow"/>
        </w:rPr>
        <w:t xml:space="preserve"> la voie en est pourvue, le débit rejeté est plafonné à 3 l/s/ha.</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D'un point de vue qualitatif, les caractéristiques des eaux pluviales doivent être compatibles avec le milieu</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récepteur</w:t>
      </w:r>
      <w:proofErr w:type="gramEnd"/>
      <w:r w:rsidRPr="00DF555A">
        <w:rPr>
          <w:rFonts w:ascii="Arial" w:hAnsi="Arial" w:cs="Arial"/>
          <w:color w:val="000000"/>
          <w:sz w:val="18"/>
          <w:szCs w:val="18"/>
        </w:rPr>
        <w:t xml:space="preserve">. La mise en place d'ouvrages de prétraitement de type dégrilleurs, </w:t>
      </w:r>
      <w:proofErr w:type="spellStart"/>
      <w:r w:rsidRPr="00DF555A">
        <w:rPr>
          <w:rFonts w:ascii="Arial" w:hAnsi="Arial" w:cs="Arial"/>
          <w:color w:val="000000"/>
          <w:sz w:val="18"/>
          <w:szCs w:val="18"/>
        </w:rPr>
        <w:t>dessableurs</w:t>
      </w:r>
      <w:proofErr w:type="spellEnd"/>
      <w:r w:rsidRPr="00DF555A">
        <w:rPr>
          <w:rFonts w:ascii="Arial" w:hAnsi="Arial" w:cs="Arial"/>
          <w:color w:val="000000"/>
          <w:sz w:val="18"/>
          <w:szCs w:val="18"/>
        </w:rPr>
        <w:t xml:space="preserve"> ou déshuileurs peut</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être</w:t>
      </w:r>
      <w:proofErr w:type="gramEnd"/>
      <w:r w:rsidRPr="00DF555A">
        <w:rPr>
          <w:rFonts w:ascii="Arial" w:hAnsi="Arial" w:cs="Arial"/>
          <w:color w:val="000000"/>
          <w:sz w:val="18"/>
          <w:szCs w:val="18"/>
        </w:rPr>
        <w:t xml:space="preserve"> imposée pour certains usages autres que domestiques. Les techniques à mettre en </w:t>
      </w:r>
      <w:proofErr w:type="spellStart"/>
      <w:r w:rsidRPr="00DF555A">
        <w:rPr>
          <w:rFonts w:ascii="Arial" w:hAnsi="Arial" w:cs="Arial"/>
          <w:color w:val="000000"/>
          <w:sz w:val="18"/>
          <w:szCs w:val="18"/>
        </w:rPr>
        <w:t>oeuvre</w:t>
      </w:r>
      <w:proofErr w:type="spellEnd"/>
      <w:r w:rsidRPr="00DF555A">
        <w:rPr>
          <w:rFonts w:ascii="Arial" w:hAnsi="Arial" w:cs="Arial"/>
          <w:color w:val="000000"/>
          <w:sz w:val="18"/>
          <w:szCs w:val="18"/>
        </w:rPr>
        <w:t xml:space="preserve"> doivent être</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conformes</w:t>
      </w:r>
      <w:proofErr w:type="gramEnd"/>
      <w:r w:rsidRPr="00DF555A">
        <w:rPr>
          <w:rFonts w:ascii="Arial" w:hAnsi="Arial" w:cs="Arial"/>
          <w:color w:val="000000"/>
          <w:sz w:val="18"/>
          <w:szCs w:val="18"/>
        </w:rPr>
        <w:t xml:space="preserve"> aux règles de l'art et à la réglementation en vigueur.</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Les branchements au réseau collectif d'assainissement des eaux pluviales, dès lors qu'il existe, doivent être</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effectués</w:t>
      </w:r>
      <w:proofErr w:type="gramEnd"/>
      <w:r w:rsidRPr="00DF555A">
        <w:rPr>
          <w:rFonts w:ascii="Arial" w:hAnsi="Arial" w:cs="Arial"/>
          <w:color w:val="000000"/>
          <w:sz w:val="18"/>
          <w:szCs w:val="18"/>
        </w:rPr>
        <w:t xml:space="preserve"> conformément à la réglementation en vigueur.</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
    <w:p w:rsidR="00A02D21" w:rsidRPr="00DF555A" w:rsidRDefault="00A02D21" w:rsidP="00A02D21">
      <w:pPr>
        <w:autoSpaceDE w:val="0"/>
        <w:autoSpaceDN w:val="0"/>
        <w:adjustRightInd w:val="0"/>
        <w:spacing w:after="0" w:line="240" w:lineRule="auto"/>
        <w:rPr>
          <w:rFonts w:ascii="Arial" w:hAnsi="Arial" w:cs="Arial"/>
          <w:color w:val="000000"/>
        </w:rPr>
      </w:pPr>
      <w:r w:rsidRPr="00DF555A">
        <w:rPr>
          <w:rFonts w:ascii="Arial" w:hAnsi="Arial" w:cs="Arial"/>
          <w:color w:val="000000"/>
        </w:rPr>
        <w:t>3.3.2.2. Rabattement d'eau de nappe</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Le principe général est le rejet direct vers le milieu naturel (sans transiter par les réseaux publics de collecte).</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De façon provisoire (dans le cadre de travaux par exemple) les rabattements d'eaux de nappe avec rejet vers</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les</w:t>
      </w:r>
      <w:proofErr w:type="gramEnd"/>
      <w:r w:rsidRPr="00DF555A">
        <w:rPr>
          <w:rFonts w:ascii="Arial" w:hAnsi="Arial" w:cs="Arial"/>
          <w:color w:val="000000"/>
          <w:sz w:val="18"/>
          <w:szCs w:val="18"/>
        </w:rPr>
        <w:t xml:space="preserve"> réseaux publics de collecte peuvent être acceptés selon la réglementation en vigueur.</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Les installations pérennes dédiées aux rabattements d'eaux de nappe avec rejet vers les réseaux publics de</w:t>
      </w:r>
    </w:p>
    <w:p w:rsidR="00A02D21" w:rsidRPr="00DF555A" w:rsidRDefault="00A02D21" w:rsidP="00A02D21">
      <w:pPr>
        <w:autoSpaceDE w:val="0"/>
        <w:autoSpaceDN w:val="0"/>
        <w:adjustRightInd w:val="0"/>
        <w:spacing w:after="0" w:line="240" w:lineRule="auto"/>
        <w:rPr>
          <w:rFonts w:ascii="Arial" w:hAnsi="Arial" w:cs="Arial"/>
          <w:color w:val="000000"/>
          <w:sz w:val="18"/>
          <w:szCs w:val="18"/>
        </w:rPr>
      </w:pPr>
      <w:proofErr w:type="gramStart"/>
      <w:r w:rsidRPr="00DF555A">
        <w:rPr>
          <w:rFonts w:ascii="Arial" w:hAnsi="Arial" w:cs="Arial"/>
          <w:color w:val="000000"/>
          <w:sz w:val="18"/>
          <w:szCs w:val="18"/>
        </w:rPr>
        <w:t>collecte</w:t>
      </w:r>
      <w:proofErr w:type="gramEnd"/>
      <w:r w:rsidRPr="00DF555A">
        <w:rPr>
          <w:rFonts w:ascii="Arial" w:hAnsi="Arial" w:cs="Arial"/>
          <w:color w:val="000000"/>
          <w:sz w:val="18"/>
          <w:szCs w:val="18"/>
        </w:rPr>
        <w:t xml:space="preserve"> d'eaux usées ou unitaires sont interdites. Néanmoins, ce type de rejet peut être exceptionnellement</w:t>
      </w:r>
    </w:p>
    <w:p w:rsidR="00A02D21" w:rsidRDefault="00A02D21" w:rsidP="00A02D21">
      <w:pPr>
        <w:rPr>
          <w:rFonts w:ascii="Arial" w:hAnsi="Arial" w:cs="Arial"/>
          <w:color w:val="000000"/>
          <w:sz w:val="18"/>
          <w:szCs w:val="18"/>
        </w:rPr>
      </w:pPr>
      <w:proofErr w:type="gramStart"/>
      <w:r w:rsidRPr="00DF555A">
        <w:rPr>
          <w:rFonts w:ascii="Arial" w:hAnsi="Arial" w:cs="Arial"/>
          <w:color w:val="000000"/>
          <w:sz w:val="18"/>
          <w:szCs w:val="18"/>
        </w:rPr>
        <w:t>accepté</w:t>
      </w:r>
      <w:proofErr w:type="gramEnd"/>
      <w:r w:rsidRPr="00DF555A">
        <w:rPr>
          <w:rFonts w:ascii="Arial" w:hAnsi="Arial" w:cs="Arial"/>
          <w:color w:val="000000"/>
          <w:sz w:val="18"/>
          <w:szCs w:val="18"/>
        </w:rPr>
        <w:t xml:space="preserve"> vers les réseaux publics de collecte des eaux pluviales, selon la réglementation en vigueur.</w:t>
      </w:r>
    </w:p>
    <w:p w:rsidR="009F093E" w:rsidRPr="00DF555A" w:rsidRDefault="009F093E" w:rsidP="00A02D21">
      <w:pPr>
        <w:rPr>
          <w:rFonts w:ascii="Arial" w:hAnsi="Arial" w:cs="Arial"/>
          <w:b/>
          <w:bCs/>
          <w:sz w:val="28"/>
          <w:szCs w:val="28"/>
        </w:rPr>
      </w:pPr>
      <w:r>
        <w:rPr>
          <w:rFonts w:ascii="OpenSans-Bold" w:hAnsi="OpenSans-Bold" w:cs="OpenSans-Bold"/>
          <w:b/>
          <w:bCs/>
          <w:color w:val="787878"/>
          <w:sz w:val="24"/>
          <w:szCs w:val="24"/>
        </w:rPr>
        <w:t>3.3.3. Assainissement</w:t>
      </w:r>
    </w:p>
    <w:p w:rsidR="00A02D21" w:rsidRPr="00DF555A" w:rsidRDefault="00A02D21" w:rsidP="00A02D21">
      <w:pPr>
        <w:autoSpaceDE w:val="0"/>
        <w:autoSpaceDN w:val="0"/>
        <w:adjustRightInd w:val="0"/>
        <w:spacing w:after="0" w:line="240" w:lineRule="auto"/>
        <w:rPr>
          <w:rFonts w:ascii="Arial" w:hAnsi="Arial" w:cs="Arial"/>
        </w:rPr>
      </w:pPr>
      <w:r w:rsidRPr="00DF555A">
        <w:rPr>
          <w:rFonts w:ascii="Arial" w:hAnsi="Arial" w:cs="Arial"/>
        </w:rPr>
        <w:t>3.3.3.1. Dans les secteurs d'assainissement collectif</w:t>
      </w:r>
    </w:p>
    <w:p w:rsidR="00A02D21" w:rsidRPr="00DF555A" w:rsidRDefault="00A02D21" w:rsidP="00A02D2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Dans les secteurs desservis ou prévus d’être desservis par un réseau collectif d'assainissement, tout terrain sur</w:t>
      </w:r>
    </w:p>
    <w:p w:rsidR="00A02D21" w:rsidRPr="00DF555A" w:rsidRDefault="00A02D21" w:rsidP="00A02D2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lequel</w:t>
      </w:r>
      <w:proofErr w:type="gramEnd"/>
      <w:r w:rsidRPr="00DF555A">
        <w:rPr>
          <w:rFonts w:ascii="Arial" w:hAnsi="Arial" w:cs="Arial"/>
          <w:sz w:val="18"/>
          <w:szCs w:val="18"/>
        </w:rPr>
        <w:t xml:space="preserve"> une occupation ou utilisation du sol est susceptible d'évacuer des eaux résiduaires doit être raccordé au réseau public d'assainissement, conformément à la réglementation en vigueur. Ces secteurs figurent dans les</w:t>
      </w:r>
    </w:p>
    <w:p w:rsidR="00A02D21" w:rsidRPr="00DF555A" w:rsidRDefault="00A02D21" w:rsidP="00A02D2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annexes</w:t>
      </w:r>
      <w:proofErr w:type="gramEnd"/>
      <w:r w:rsidRPr="00DF555A">
        <w:rPr>
          <w:rFonts w:ascii="Arial" w:hAnsi="Arial" w:cs="Arial"/>
          <w:sz w:val="18"/>
          <w:szCs w:val="18"/>
        </w:rPr>
        <w:t xml:space="preserve"> informatives du PLU 3.1.</w:t>
      </w:r>
    </w:p>
    <w:p w:rsidR="00A02D21" w:rsidRPr="00065C16" w:rsidRDefault="00A02D21" w:rsidP="00A02D21">
      <w:pPr>
        <w:autoSpaceDE w:val="0"/>
        <w:autoSpaceDN w:val="0"/>
        <w:adjustRightInd w:val="0"/>
        <w:spacing w:after="0" w:line="240" w:lineRule="auto"/>
        <w:rPr>
          <w:rFonts w:ascii="Arial" w:hAnsi="Arial" w:cs="Arial"/>
          <w:sz w:val="18"/>
          <w:szCs w:val="18"/>
          <w:highlight w:val="yellow"/>
        </w:rPr>
      </w:pPr>
      <w:r w:rsidRPr="00DF555A">
        <w:rPr>
          <w:rFonts w:ascii="Arial" w:hAnsi="Arial" w:cs="Arial"/>
          <w:sz w:val="18"/>
          <w:szCs w:val="18"/>
        </w:rPr>
        <w:t xml:space="preserve">- </w:t>
      </w:r>
      <w:r w:rsidRPr="00065C16">
        <w:rPr>
          <w:rFonts w:ascii="Arial" w:hAnsi="Arial" w:cs="Arial"/>
          <w:sz w:val="18"/>
          <w:szCs w:val="18"/>
          <w:highlight w:val="yellow"/>
        </w:rPr>
        <w:t>Eaux usées domestiques :</w:t>
      </w:r>
    </w:p>
    <w:p w:rsidR="00A02D21" w:rsidRPr="00065C16" w:rsidRDefault="00A02D21" w:rsidP="00A02D21">
      <w:pPr>
        <w:autoSpaceDE w:val="0"/>
        <w:autoSpaceDN w:val="0"/>
        <w:adjustRightInd w:val="0"/>
        <w:spacing w:after="0" w:line="240" w:lineRule="auto"/>
        <w:rPr>
          <w:rFonts w:ascii="Arial" w:hAnsi="Arial" w:cs="Arial"/>
          <w:sz w:val="18"/>
          <w:szCs w:val="18"/>
          <w:highlight w:val="yellow"/>
        </w:rPr>
      </w:pPr>
      <w:r w:rsidRPr="00065C16">
        <w:rPr>
          <w:rFonts w:ascii="Arial" w:hAnsi="Arial" w:cs="Arial"/>
          <w:sz w:val="18"/>
          <w:szCs w:val="18"/>
          <w:highlight w:val="yellow"/>
        </w:rPr>
        <w:t>Si le secteur est desservi par un réseau collectif d'assainissement des eaux usées :</w:t>
      </w:r>
    </w:p>
    <w:p w:rsidR="00A02D21" w:rsidRPr="00065C16" w:rsidRDefault="00A02D21" w:rsidP="00A02D21">
      <w:pPr>
        <w:autoSpaceDE w:val="0"/>
        <w:autoSpaceDN w:val="0"/>
        <w:adjustRightInd w:val="0"/>
        <w:spacing w:after="0" w:line="240" w:lineRule="auto"/>
        <w:rPr>
          <w:rFonts w:ascii="Arial" w:hAnsi="Arial" w:cs="Arial"/>
          <w:sz w:val="18"/>
          <w:szCs w:val="18"/>
          <w:highlight w:val="yellow"/>
        </w:rPr>
      </w:pPr>
      <w:r w:rsidRPr="00065C16">
        <w:rPr>
          <w:rFonts w:ascii="Arial" w:hAnsi="Arial" w:cs="Arial"/>
          <w:sz w:val="18"/>
          <w:szCs w:val="18"/>
          <w:highlight w:val="yellow"/>
        </w:rPr>
        <w:t>- le raccordement des terrains supportant des constructions nouvelles au réseau collectif d'assainissement</w:t>
      </w:r>
    </w:p>
    <w:p w:rsidR="00A02D21" w:rsidRPr="00DF555A" w:rsidRDefault="00A02D21" w:rsidP="00A02D21">
      <w:pPr>
        <w:autoSpaceDE w:val="0"/>
        <w:autoSpaceDN w:val="0"/>
        <w:adjustRightInd w:val="0"/>
        <w:spacing w:after="0" w:line="240" w:lineRule="auto"/>
        <w:rPr>
          <w:rFonts w:ascii="Arial" w:hAnsi="Arial" w:cs="Arial"/>
          <w:sz w:val="18"/>
          <w:szCs w:val="18"/>
        </w:rPr>
      </w:pPr>
      <w:proofErr w:type="gramStart"/>
      <w:r w:rsidRPr="00065C16">
        <w:rPr>
          <w:rFonts w:ascii="Arial" w:hAnsi="Arial" w:cs="Arial"/>
          <w:sz w:val="18"/>
          <w:szCs w:val="18"/>
          <w:highlight w:val="yellow"/>
        </w:rPr>
        <w:t>des</w:t>
      </w:r>
      <w:proofErr w:type="gramEnd"/>
      <w:r w:rsidRPr="00065C16">
        <w:rPr>
          <w:rFonts w:ascii="Arial" w:hAnsi="Arial" w:cs="Arial"/>
          <w:sz w:val="18"/>
          <w:szCs w:val="18"/>
          <w:highlight w:val="yellow"/>
        </w:rPr>
        <w:t xml:space="preserve"> eaux usées est obligatoire immédiatement.</w:t>
      </w:r>
    </w:p>
    <w:p w:rsidR="00A02D21" w:rsidRPr="00DF555A" w:rsidRDefault="00A02D21" w:rsidP="00A02D2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 le raccordement des terrains supportant des constructions existantes au réseau collectif d'assainissement</w:t>
      </w:r>
    </w:p>
    <w:p w:rsidR="00A02D21" w:rsidRPr="00DF555A" w:rsidRDefault="00A02D21" w:rsidP="00A02D2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des</w:t>
      </w:r>
      <w:proofErr w:type="gramEnd"/>
      <w:r w:rsidRPr="00DF555A">
        <w:rPr>
          <w:rFonts w:ascii="Arial" w:hAnsi="Arial" w:cs="Arial"/>
          <w:sz w:val="18"/>
          <w:szCs w:val="18"/>
        </w:rPr>
        <w:t xml:space="preserve"> eaux usées est obligatoire dans un délai de deux ans à compter de la mise en service du réseau public.</w:t>
      </w:r>
    </w:p>
    <w:p w:rsidR="00A02D21" w:rsidRPr="00DF555A" w:rsidRDefault="00A02D21" w:rsidP="00A02D2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Si le secteur n'est pas encore desservi, et dans l'attente de la mise en service du réseau collectif des eaux usées,</w:t>
      </w:r>
    </w:p>
    <w:p w:rsidR="00A02D21" w:rsidRPr="00DF555A" w:rsidRDefault="00A02D21" w:rsidP="00A02D2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les</w:t>
      </w:r>
      <w:proofErr w:type="gramEnd"/>
      <w:r w:rsidRPr="00DF555A">
        <w:rPr>
          <w:rFonts w:ascii="Arial" w:hAnsi="Arial" w:cs="Arial"/>
          <w:sz w:val="18"/>
          <w:szCs w:val="18"/>
        </w:rPr>
        <w:t xml:space="preserve"> terrains doivent être assainis par un système d'assainissement autonome conforme à la réglementation en</w:t>
      </w:r>
    </w:p>
    <w:p w:rsidR="00A02D21" w:rsidRPr="00DF555A" w:rsidRDefault="00A02D21" w:rsidP="00A02D2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lastRenderedPageBreak/>
        <w:t>vigueur.</w:t>
      </w:r>
    </w:p>
    <w:p w:rsidR="00A02D21" w:rsidRPr="00DF555A" w:rsidRDefault="00A02D21" w:rsidP="00A02D2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 Eaux usées non domestiques :</w:t>
      </w:r>
    </w:p>
    <w:p w:rsidR="00A02D21" w:rsidRPr="00DF555A" w:rsidRDefault="00A02D21" w:rsidP="00A02D2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Tout déversement d’effluents agricoles ou d'eaux usées, autres que domestiques, dans le réseau public doit</w:t>
      </w:r>
    </w:p>
    <w:p w:rsidR="00A02D21" w:rsidRPr="00DF555A" w:rsidRDefault="00A02D21" w:rsidP="00A02D2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être</w:t>
      </w:r>
      <w:proofErr w:type="gramEnd"/>
      <w:r w:rsidRPr="00DF555A">
        <w:rPr>
          <w:rFonts w:ascii="Arial" w:hAnsi="Arial" w:cs="Arial"/>
          <w:sz w:val="18"/>
          <w:szCs w:val="18"/>
        </w:rPr>
        <w:t xml:space="preserve"> préalablement autorisé conformément à la réglementation en vigueur.</w:t>
      </w:r>
    </w:p>
    <w:p w:rsidR="00A02D21" w:rsidRPr="00DF555A" w:rsidRDefault="00A02D21" w:rsidP="00A02D21">
      <w:pPr>
        <w:autoSpaceDE w:val="0"/>
        <w:autoSpaceDN w:val="0"/>
        <w:adjustRightInd w:val="0"/>
        <w:spacing w:after="0" w:line="240" w:lineRule="auto"/>
        <w:rPr>
          <w:rFonts w:ascii="Arial" w:hAnsi="Arial" w:cs="Arial"/>
        </w:rPr>
      </w:pPr>
    </w:p>
    <w:p w:rsidR="00A02D21" w:rsidRPr="00DF555A" w:rsidRDefault="00A02D21" w:rsidP="00A02D21">
      <w:pPr>
        <w:autoSpaceDE w:val="0"/>
        <w:autoSpaceDN w:val="0"/>
        <w:adjustRightInd w:val="0"/>
        <w:spacing w:after="0" w:line="240" w:lineRule="auto"/>
        <w:rPr>
          <w:rFonts w:ascii="Arial" w:hAnsi="Arial" w:cs="Arial"/>
        </w:rPr>
      </w:pPr>
      <w:r w:rsidRPr="00DF555A">
        <w:rPr>
          <w:rFonts w:ascii="Arial" w:hAnsi="Arial" w:cs="Arial"/>
        </w:rPr>
        <w:t>3.3.3.3. Cas particuliers des eaux de piscines privées</w:t>
      </w:r>
    </w:p>
    <w:p w:rsidR="00A02D21" w:rsidRPr="00DF555A" w:rsidRDefault="00A02D21" w:rsidP="00A02D2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Le rejet des eaux des piscines doit être traité dans le respect de la règlementation en vigueur. Ainsi, les eaux</w:t>
      </w:r>
    </w:p>
    <w:p w:rsidR="00A02D21" w:rsidRPr="00DF555A" w:rsidRDefault="00A02D21" w:rsidP="00A02D2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de</w:t>
      </w:r>
      <w:proofErr w:type="gramEnd"/>
      <w:r w:rsidRPr="00DF555A">
        <w:rPr>
          <w:rFonts w:ascii="Arial" w:hAnsi="Arial" w:cs="Arial"/>
          <w:sz w:val="18"/>
          <w:szCs w:val="18"/>
        </w:rPr>
        <w:t xml:space="preserve"> vidange doivent être prioritairement rejetées dans le milieu naturel après élimination des produits de</w:t>
      </w:r>
    </w:p>
    <w:p w:rsidR="00A02D21" w:rsidRPr="00DF555A" w:rsidRDefault="00A02D21" w:rsidP="00A02D21">
      <w:pPr>
        <w:autoSpaceDE w:val="0"/>
        <w:autoSpaceDN w:val="0"/>
        <w:adjustRightInd w:val="0"/>
        <w:spacing w:after="0" w:line="240" w:lineRule="auto"/>
        <w:rPr>
          <w:rFonts w:ascii="Arial" w:hAnsi="Arial" w:cs="Arial"/>
          <w:sz w:val="18"/>
          <w:szCs w:val="18"/>
        </w:rPr>
      </w:pPr>
      <w:proofErr w:type="gramStart"/>
      <w:r w:rsidRPr="00DF555A">
        <w:rPr>
          <w:rFonts w:ascii="Arial" w:hAnsi="Arial" w:cs="Arial"/>
          <w:sz w:val="18"/>
          <w:szCs w:val="18"/>
        </w:rPr>
        <w:t>désinfection</w:t>
      </w:r>
      <w:proofErr w:type="gramEnd"/>
      <w:r w:rsidRPr="00DF555A">
        <w:rPr>
          <w:rFonts w:ascii="Arial" w:hAnsi="Arial" w:cs="Arial"/>
          <w:sz w:val="18"/>
          <w:szCs w:val="18"/>
        </w:rPr>
        <w:t>.</w:t>
      </w:r>
    </w:p>
    <w:p w:rsidR="00A02D21" w:rsidRPr="00DF555A" w:rsidRDefault="00A02D21" w:rsidP="00A02D21">
      <w:pPr>
        <w:autoSpaceDE w:val="0"/>
        <w:autoSpaceDN w:val="0"/>
        <w:adjustRightInd w:val="0"/>
        <w:spacing w:after="0" w:line="240" w:lineRule="auto"/>
        <w:rPr>
          <w:rFonts w:ascii="Arial" w:hAnsi="Arial" w:cs="Arial"/>
          <w:sz w:val="18"/>
          <w:szCs w:val="18"/>
        </w:rPr>
      </w:pPr>
      <w:r w:rsidRPr="00DF555A">
        <w:rPr>
          <w:rFonts w:ascii="Arial" w:hAnsi="Arial" w:cs="Arial"/>
          <w:sz w:val="18"/>
          <w:szCs w:val="18"/>
        </w:rPr>
        <w:t>Par contre, les eaux de lavage (filtre...) sont assimilées à des eaux usées domestiques et doivent être traitées</w:t>
      </w:r>
    </w:p>
    <w:p w:rsidR="00997870" w:rsidRPr="00DF555A" w:rsidRDefault="00A02D21" w:rsidP="00A02D21">
      <w:pPr>
        <w:rPr>
          <w:rFonts w:ascii="Arial" w:hAnsi="Arial" w:cs="Arial"/>
          <w:sz w:val="18"/>
          <w:szCs w:val="18"/>
        </w:rPr>
      </w:pPr>
      <w:proofErr w:type="gramStart"/>
      <w:r w:rsidRPr="00DF555A">
        <w:rPr>
          <w:rFonts w:ascii="Arial" w:hAnsi="Arial" w:cs="Arial"/>
          <w:sz w:val="18"/>
          <w:szCs w:val="18"/>
        </w:rPr>
        <w:t>en</w:t>
      </w:r>
      <w:proofErr w:type="gramEnd"/>
      <w:r w:rsidRPr="00DF555A">
        <w:rPr>
          <w:rFonts w:ascii="Arial" w:hAnsi="Arial" w:cs="Arial"/>
          <w:sz w:val="18"/>
          <w:szCs w:val="18"/>
        </w:rPr>
        <w:t xml:space="preserve"> conséquence.</w:t>
      </w:r>
    </w:p>
    <w:p w:rsidR="00BA5611" w:rsidRPr="00DF555A" w:rsidRDefault="00BA5611" w:rsidP="00BA5611">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3.3.4. Alimentation en énergie et réseaux de communications</w:t>
      </w:r>
    </w:p>
    <w:p w:rsidR="00BA5611" w:rsidRPr="00065C16" w:rsidRDefault="00BA5611" w:rsidP="00BA5611">
      <w:pPr>
        <w:autoSpaceDE w:val="0"/>
        <w:autoSpaceDN w:val="0"/>
        <w:adjustRightInd w:val="0"/>
        <w:spacing w:after="0" w:line="240" w:lineRule="auto"/>
        <w:rPr>
          <w:rFonts w:ascii="Arial" w:hAnsi="Arial" w:cs="Arial"/>
          <w:color w:val="000000"/>
          <w:sz w:val="18"/>
          <w:szCs w:val="18"/>
          <w:highlight w:val="yellow"/>
        </w:rPr>
      </w:pPr>
      <w:r w:rsidRPr="00065C16">
        <w:rPr>
          <w:rFonts w:ascii="Arial" w:hAnsi="Arial" w:cs="Arial"/>
          <w:color w:val="000000"/>
          <w:sz w:val="18"/>
          <w:szCs w:val="18"/>
          <w:highlight w:val="yellow"/>
        </w:rPr>
        <w:t>D'une manière générale, les branchements et raccordements pour les réseaux d'alimentation en énergie et les</w:t>
      </w:r>
    </w:p>
    <w:p w:rsidR="00BA5611" w:rsidRPr="00065C16" w:rsidRDefault="00BA5611" w:rsidP="00BA5611">
      <w:pPr>
        <w:autoSpaceDE w:val="0"/>
        <w:autoSpaceDN w:val="0"/>
        <w:adjustRightInd w:val="0"/>
        <w:spacing w:after="0" w:line="240" w:lineRule="auto"/>
        <w:rPr>
          <w:rFonts w:ascii="Arial" w:hAnsi="Arial" w:cs="Arial"/>
          <w:i/>
          <w:color w:val="000000"/>
          <w:sz w:val="18"/>
          <w:szCs w:val="18"/>
        </w:rPr>
      </w:pPr>
      <w:proofErr w:type="gramStart"/>
      <w:r w:rsidRPr="00065C16">
        <w:rPr>
          <w:rFonts w:ascii="Arial" w:hAnsi="Arial" w:cs="Arial"/>
          <w:color w:val="000000"/>
          <w:sz w:val="18"/>
          <w:szCs w:val="18"/>
          <w:highlight w:val="yellow"/>
        </w:rPr>
        <w:t>réseaux</w:t>
      </w:r>
      <w:proofErr w:type="gramEnd"/>
      <w:r w:rsidRPr="00065C16">
        <w:rPr>
          <w:rFonts w:ascii="Arial" w:hAnsi="Arial" w:cs="Arial"/>
          <w:color w:val="000000"/>
          <w:sz w:val="18"/>
          <w:szCs w:val="18"/>
          <w:highlight w:val="yellow"/>
        </w:rPr>
        <w:t xml:space="preserve"> de communication doivent être enterrés ou intégrés aux éléments bâtis ou paysagers.</w:t>
      </w:r>
    </w:p>
    <w:p w:rsidR="00BA5611" w:rsidRPr="00DF555A" w:rsidRDefault="00BA5611" w:rsidP="00BA561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Pour les opérations de construction de trois logements ou plus, les réseaux d'alimentation en énergie et les réseaux</w:t>
      </w:r>
      <w:r w:rsidR="00065C16">
        <w:rPr>
          <w:rFonts w:ascii="Arial" w:hAnsi="Arial" w:cs="Arial"/>
          <w:color w:val="000000"/>
          <w:sz w:val="18"/>
          <w:szCs w:val="18"/>
        </w:rPr>
        <w:t xml:space="preserve"> </w:t>
      </w:r>
      <w:r w:rsidRPr="00DF555A">
        <w:rPr>
          <w:rFonts w:ascii="Arial" w:hAnsi="Arial" w:cs="Arial"/>
          <w:color w:val="000000"/>
          <w:sz w:val="18"/>
          <w:szCs w:val="18"/>
        </w:rPr>
        <w:t>de communications nécessaires doivent être enterrés jusqu'au point de raccordement situé en limite des voies ou</w:t>
      </w:r>
      <w:r w:rsidR="00065C16">
        <w:rPr>
          <w:rFonts w:ascii="Arial" w:hAnsi="Arial" w:cs="Arial"/>
          <w:color w:val="000000"/>
          <w:sz w:val="18"/>
          <w:szCs w:val="18"/>
        </w:rPr>
        <w:t xml:space="preserve"> </w:t>
      </w:r>
      <w:r w:rsidRPr="00DF555A">
        <w:rPr>
          <w:rFonts w:ascii="Arial" w:hAnsi="Arial" w:cs="Arial"/>
          <w:color w:val="000000"/>
          <w:sz w:val="18"/>
          <w:szCs w:val="18"/>
        </w:rPr>
        <w:t>emprises publiques.</w:t>
      </w:r>
    </w:p>
    <w:p w:rsidR="00BA5611" w:rsidRPr="00DF555A" w:rsidRDefault="00BA5611" w:rsidP="00BA561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Lorsqu'ils sont posés en façades, ils doivent être intégrés aux lignes de composition de l'architecture.</w:t>
      </w:r>
    </w:p>
    <w:p w:rsidR="00BA5611" w:rsidRPr="00DF555A" w:rsidRDefault="00BA5611" w:rsidP="00BA5611">
      <w:pPr>
        <w:autoSpaceDE w:val="0"/>
        <w:autoSpaceDN w:val="0"/>
        <w:adjustRightInd w:val="0"/>
        <w:spacing w:after="0" w:line="240" w:lineRule="auto"/>
        <w:rPr>
          <w:rFonts w:ascii="Arial" w:hAnsi="Arial" w:cs="Arial"/>
          <w:color w:val="000000"/>
          <w:sz w:val="18"/>
          <w:szCs w:val="18"/>
        </w:rPr>
      </w:pPr>
      <w:r w:rsidRPr="00DF555A">
        <w:rPr>
          <w:rFonts w:ascii="Arial" w:hAnsi="Arial" w:cs="Arial"/>
          <w:color w:val="000000"/>
          <w:sz w:val="18"/>
          <w:szCs w:val="18"/>
        </w:rPr>
        <w:t>Les réservations pour les coffrets de l'ensemble des branchements nécessaires peuvent par ailleurs être prévues</w:t>
      </w:r>
    </w:p>
    <w:p w:rsidR="00353414" w:rsidRPr="00DF555A" w:rsidRDefault="00BA5611" w:rsidP="005C2F19">
      <w:pPr>
        <w:tabs>
          <w:tab w:val="left" w:pos="3366"/>
        </w:tabs>
        <w:rPr>
          <w:rFonts w:ascii="Arial" w:hAnsi="Arial" w:cs="Arial"/>
          <w:color w:val="000000"/>
          <w:sz w:val="18"/>
          <w:szCs w:val="18"/>
        </w:rPr>
      </w:pPr>
      <w:proofErr w:type="gramStart"/>
      <w:r w:rsidRPr="00DF555A">
        <w:rPr>
          <w:rFonts w:ascii="Arial" w:hAnsi="Arial" w:cs="Arial"/>
          <w:color w:val="000000"/>
          <w:sz w:val="18"/>
          <w:szCs w:val="18"/>
        </w:rPr>
        <w:t>dans</w:t>
      </w:r>
      <w:proofErr w:type="gramEnd"/>
      <w:r w:rsidRPr="00DF555A">
        <w:rPr>
          <w:rFonts w:ascii="Arial" w:hAnsi="Arial" w:cs="Arial"/>
          <w:color w:val="000000"/>
          <w:sz w:val="18"/>
          <w:szCs w:val="18"/>
        </w:rPr>
        <w:t xml:space="preserve"> les façades ou sur les clôtures.</w:t>
      </w:r>
      <w:r w:rsidR="005C2F19" w:rsidRPr="00DF555A">
        <w:rPr>
          <w:rFonts w:ascii="Arial" w:hAnsi="Arial" w:cs="Arial"/>
          <w:color w:val="000000"/>
          <w:sz w:val="18"/>
          <w:szCs w:val="18"/>
        </w:rPr>
        <w:tab/>
      </w:r>
    </w:p>
    <w:p w:rsidR="005C2F19" w:rsidRPr="00DF555A" w:rsidRDefault="005C2F19" w:rsidP="005C2F19">
      <w:pPr>
        <w:tabs>
          <w:tab w:val="left" w:pos="3366"/>
        </w:tabs>
        <w:rPr>
          <w:rFonts w:ascii="Arial" w:hAnsi="Arial" w:cs="Arial"/>
          <w:color w:val="000000"/>
          <w:sz w:val="18"/>
          <w:szCs w:val="18"/>
        </w:rPr>
      </w:pPr>
    </w:p>
    <w:p w:rsidR="005C2F19" w:rsidRPr="00DF555A" w:rsidRDefault="005C2F19" w:rsidP="005C2F19">
      <w:pPr>
        <w:autoSpaceDE w:val="0"/>
        <w:autoSpaceDN w:val="0"/>
        <w:adjustRightInd w:val="0"/>
        <w:spacing w:after="0" w:line="240" w:lineRule="auto"/>
        <w:rPr>
          <w:rFonts w:ascii="Arial" w:hAnsi="Arial" w:cs="Arial"/>
          <w:b/>
          <w:bCs/>
          <w:color w:val="777777"/>
          <w:sz w:val="24"/>
          <w:szCs w:val="24"/>
        </w:rPr>
      </w:pPr>
      <w:r w:rsidRPr="00DF555A">
        <w:rPr>
          <w:rFonts w:ascii="Arial" w:hAnsi="Arial" w:cs="Arial"/>
          <w:b/>
          <w:bCs/>
          <w:color w:val="777777"/>
          <w:sz w:val="24"/>
          <w:szCs w:val="24"/>
        </w:rPr>
        <w:t>3.3.5. Numérique</w:t>
      </w:r>
    </w:p>
    <w:p w:rsidR="005C2F19" w:rsidRPr="00D40B3C" w:rsidRDefault="005C2F19" w:rsidP="005C2F19">
      <w:pPr>
        <w:autoSpaceDE w:val="0"/>
        <w:autoSpaceDN w:val="0"/>
        <w:adjustRightInd w:val="0"/>
        <w:spacing w:after="0" w:line="240" w:lineRule="auto"/>
        <w:rPr>
          <w:rFonts w:ascii="Arial" w:hAnsi="Arial" w:cs="Arial"/>
          <w:color w:val="000000"/>
          <w:sz w:val="18"/>
          <w:szCs w:val="18"/>
          <w:highlight w:val="yellow"/>
        </w:rPr>
      </w:pPr>
      <w:r w:rsidRPr="00D40B3C">
        <w:rPr>
          <w:rFonts w:ascii="Arial" w:hAnsi="Arial" w:cs="Arial"/>
          <w:color w:val="000000"/>
          <w:sz w:val="18"/>
          <w:szCs w:val="18"/>
          <w:highlight w:val="yellow"/>
        </w:rPr>
        <w:t>D’une manière générale, toute construction neuve doit être conçue de manière à permettre le raccordement et la</w:t>
      </w:r>
    </w:p>
    <w:p w:rsidR="005C2F19" w:rsidRPr="00DF555A" w:rsidRDefault="005C2F19" w:rsidP="005C2F19">
      <w:pPr>
        <w:autoSpaceDE w:val="0"/>
        <w:autoSpaceDN w:val="0"/>
        <w:adjustRightInd w:val="0"/>
        <w:spacing w:after="0" w:line="240" w:lineRule="auto"/>
        <w:rPr>
          <w:rFonts w:ascii="Arial" w:hAnsi="Arial" w:cs="Arial"/>
          <w:color w:val="000000"/>
          <w:sz w:val="18"/>
          <w:szCs w:val="18"/>
        </w:rPr>
      </w:pPr>
      <w:proofErr w:type="gramStart"/>
      <w:r w:rsidRPr="00D40B3C">
        <w:rPr>
          <w:rFonts w:ascii="Arial" w:hAnsi="Arial" w:cs="Arial"/>
          <w:color w:val="000000"/>
          <w:sz w:val="18"/>
          <w:szCs w:val="18"/>
          <w:highlight w:val="yellow"/>
        </w:rPr>
        <w:t>desserte</w:t>
      </w:r>
      <w:proofErr w:type="gramEnd"/>
      <w:r w:rsidRPr="00D40B3C">
        <w:rPr>
          <w:rFonts w:ascii="Arial" w:hAnsi="Arial" w:cs="Arial"/>
          <w:color w:val="000000"/>
          <w:sz w:val="18"/>
          <w:szCs w:val="18"/>
          <w:highlight w:val="yellow"/>
        </w:rPr>
        <w:t xml:space="preserve"> intérieure au réseau de fibre optique très haut débit.</w:t>
      </w:r>
    </w:p>
    <w:p w:rsidR="005C2F19" w:rsidRPr="009F093E" w:rsidRDefault="005C2F19" w:rsidP="005C2F19">
      <w:pPr>
        <w:autoSpaceDE w:val="0"/>
        <w:autoSpaceDN w:val="0"/>
        <w:adjustRightInd w:val="0"/>
        <w:spacing w:after="0" w:line="240" w:lineRule="auto"/>
        <w:rPr>
          <w:rFonts w:ascii="Arial" w:hAnsi="Arial" w:cs="Arial"/>
          <w:color w:val="C00000"/>
          <w:sz w:val="18"/>
          <w:szCs w:val="18"/>
        </w:rPr>
      </w:pPr>
      <w:r w:rsidRPr="009F093E">
        <w:rPr>
          <w:rFonts w:ascii="Arial" w:hAnsi="Arial" w:cs="Arial"/>
          <w:color w:val="C00000"/>
          <w:sz w:val="18"/>
          <w:szCs w:val="18"/>
        </w:rPr>
        <w:t>Toute construction neuve de plus de douze logements et / ou de locaux à destination de bureaux, d’artisanat, de</w:t>
      </w:r>
    </w:p>
    <w:p w:rsidR="005C2F19" w:rsidRPr="009F093E" w:rsidRDefault="005C2F19" w:rsidP="005C2F19">
      <w:pPr>
        <w:autoSpaceDE w:val="0"/>
        <w:autoSpaceDN w:val="0"/>
        <w:adjustRightInd w:val="0"/>
        <w:spacing w:after="0" w:line="240" w:lineRule="auto"/>
        <w:rPr>
          <w:rFonts w:ascii="Arial" w:hAnsi="Arial" w:cs="Arial"/>
          <w:color w:val="C00000"/>
          <w:sz w:val="18"/>
          <w:szCs w:val="18"/>
        </w:rPr>
      </w:pPr>
      <w:proofErr w:type="gramStart"/>
      <w:r w:rsidRPr="009F093E">
        <w:rPr>
          <w:rFonts w:ascii="Arial" w:hAnsi="Arial" w:cs="Arial"/>
          <w:color w:val="C00000"/>
          <w:sz w:val="18"/>
          <w:szCs w:val="18"/>
        </w:rPr>
        <w:t>commerce</w:t>
      </w:r>
      <w:proofErr w:type="gramEnd"/>
      <w:r w:rsidRPr="009F093E">
        <w:rPr>
          <w:rFonts w:ascii="Arial" w:hAnsi="Arial" w:cs="Arial"/>
          <w:color w:val="C00000"/>
          <w:sz w:val="18"/>
          <w:szCs w:val="18"/>
        </w:rPr>
        <w:t>, d’industrie, de services publics ou d’intérêt collectif, doit réaliser un local technique adapté de 6 m²</w:t>
      </w:r>
    </w:p>
    <w:p w:rsidR="005C2F19" w:rsidRPr="009F093E" w:rsidRDefault="005C2F19" w:rsidP="005C2F19">
      <w:pPr>
        <w:autoSpaceDE w:val="0"/>
        <w:autoSpaceDN w:val="0"/>
        <w:adjustRightInd w:val="0"/>
        <w:spacing w:after="0" w:line="240" w:lineRule="auto"/>
        <w:rPr>
          <w:rFonts w:ascii="Arial" w:hAnsi="Arial" w:cs="Arial"/>
          <w:color w:val="C00000"/>
          <w:sz w:val="18"/>
          <w:szCs w:val="18"/>
        </w:rPr>
      </w:pPr>
      <w:proofErr w:type="gramStart"/>
      <w:r w:rsidRPr="009F093E">
        <w:rPr>
          <w:rFonts w:ascii="Arial" w:hAnsi="Arial" w:cs="Arial"/>
          <w:color w:val="C00000"/>
          <w:sz w:val="18"/>
          <w:szCs w:val="18"/>
        </w:rPr>
        <w:t>minimum</w:t>
      </w:r>
      <w:proofErr w:type="gramEnd"/>
      <w:r w:rsidRPr="009F093E">
        <w:rPr>
          <w:rFonts w:ascii="Arial" w:hAnsi="Arial" w:cs="Arial"/>
          <w:color w:val="C00000"/>
          <w:sz w:val="18"/>
          <w:szCs w:val="18"/>
        </w:rPr>
        <w:t>.</w:t>
      </w:r>
    </w:p>
    <w:p w:rsidR="005C2F19" w:rsidRDefault="005C2F19" w:rsidP="005C2F19">
      <w:pPr>
        <w:tabs>
          <w:tab w:val="left" w:pos="3366"/>
        </w:tabs>
        <w:rPr>
          <w:rFonts w:ascii="Arial" w:hAnsi="Arial" w:cs="Arial"/>
          <w:color w:val="C00000"/>
          <w:sz w:val="18"/>
          <w:szCs w:val="18"/>
        </w:rPr>
      </w:pPr>
      <w:r w:rsidRPr="009F093E">
        <w:rPr>
          <w:rFonts w:ascii="Arial" w:hAnsi="Arial" w:cs="Arial"/>
          <w:color w:val="C00000"/>
          <w:sz w:val="18"/>
          <w:szCs w:val="18"/>
        </w:rPr>
        <w:t>Ce local doit être implanté sur le terrain d’assiette de la construction.</w:t>
      </w:r>
    </w:p>
    <w:p w:rsidR="009F093E" w:rsidRDefault="009F093E" w:rsidP="009F093E">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Ainsi pour toute construction neuve il faut prévoir sur le terrain d’assiette de la construction un local technique de</w:t>
      </w:r>
    </w:p>
    <w:p w:rsidR="009F093E" w:rsidRDefault="009F093E" w:rsidP="009F093E">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communication</w:t>
      </w:r>
      <w:proofErr w:type="gramEnd"/>
      <w:r>
        <w:rPr>
          <w:rFonts w:ascii="OpenSans" w:hAnsi="OpenSans" w:cs="OpenSans"/>
          <w:color w:val="FF339A"/>
          <w:sz w:val="18"/>
          <w:szCs w:val="18"/>
        </w:rPr>
        <w:t xml:space="preserve"> électronique conforme à la réglementation et à l’état de l’art, en matière de dimensionnement et</w:t>
      </w:r>
    </w:p>
    <w:p w:rsidR="009F093E" w:rsidRPr="009F093E" w:rsidRDefault="009F093E" w:rsidP="009F093E">
      <w:pPr>
        <w:tabs>
          <w:tab w:val="left" w:pos="3366"/>
        </w:tabs>
        <w:rPr>
          <w:rFonts w:ascii="Arial" w:hAnsi="Arial" w:cs="Arial"/>
          <w:color w:val="C00000"/>
          <w:sz w:val="18"/>
          <w:szCs w:val="18"/>
        </w:rPr>
      </w:pPr>
      <w:proofErr w:type="gramStart"/>
      <w:r>
        <w:rPr>
          <w:rFonts w:ascii="OpenSans" w:hAnsi="OpenSans" w:cs="OpenSans"/>
          <w:color w:val="FF339A"/>
          <w:sz w:val="18"/>
          <w:szCs w:val="18"/>
        </w:rPr>
        <w:t>de</w:t>
      </w:r>
      <w:proofErr w:type="gramEnd"/>
      <w:r>
        <w:rPr>
          <w:rFonts w:ascii="OpenSans" w:hAnsi="OpenSans" w:cs="OpenSans"/>
          <w:color w:val="FF339A"/>
          <w:sz w:val="18"/>
          <w:szCs w:val="18"/>
        </w:rPr>
        <w:t xml:space="preserve"> localisation, ainsi que les adductions nécessaires jusqu’au domaine public.</w:t>
      </w:r>
    </w:p>
    <w:p w:rsidR="00EE02F7" w:rsidRPr="00DF555A" w:rsidRDefault="00EE02F7" w:rsidP="00EE02F7">
      <w:pPr>
        <w:autoSpaceDE w:val="0"/>
        <w:autoSpaceDN w:val="0"/>
        <w:adjustRightInd w:val="0"/>
        <w:spacing w:after="0" w:line="240" w:lineRule="auto"/>
        <w:rPr>
          <w:rFonts w:ascii="Arial" w:hAnsi="Arial" w:cs="Arial"/>
          <w:b/>
          <w:bCs/>
          <w:sz w:val="28"/>
          <w:szCs w:val="28"/>
        </w:rPr>
      </w:pPr>
      <w:r w:rsidRPr="00DF555A">
        <w:rPr>
          <w:rFonts w:ascii="Arial" w:hAnsi="Arial" w:cs="Arial"/>
          <w:b/>
          <w:bCs/>
          <w:sz w:val="28"/>
          <w:szCs w:val="28"/>
        </w:rPr>
        <w:t xml:space="preserve">3.4. </w:t>
      </w:r>
      <w:r w:rsidRPr="00F07FFB">
        <w:rPr>
          <w:rFonts w:ascii="Arial" w:hAnsi="Arial" w:cs="Arial"/>
          <w:b/>
          <w:bCs/>
          <w:color w:val="C00000"/>
          <w:sz w:val="28"/>
          <w:szCs w:val="28"/>
        </w:rPr>
        <w:t>Collecte</w:t>
      </w:r>
      <w:r w:rsidRPr="00DF555A">
        <w:rPr>
          <w:rFonts w:ascii="Arial" w:hAnsi="Arial" w:cs="Arial"/>
          <w:b/>
          <w:bCs/>
          <w:sz w:val="28"/>
          <w:szCs w:val="28"/>
        </w:rPr>
        <w:t xml:space="preserve"> </w:t>
      </w:r>
      <w:r w:rsidR="00F07FFB" w:rsidRPr="00F07FFB">
        <w:rPr>
          <w:rFonts w:ascii="OpenSans-Bold" w:hAnsi="OpenSans-Bold" w:cs="OpenSans-Bold"/>
          <w:b/>
          <w:bCs/>
          <w:color w:val="FF3399"/>
          <w:sz w:val="28"/>
          <w:szCs w:val="28"/>
        </w:rPr>
        <w:t>Gestion</w:t>
      </w:r>
      <w:r w:rsidR="00F07FFB">
        <w:rPr>
          <w:rFonts w:ascii="OpenSans-Bold" w:hAnsi="OpenSans-Bold" w:cs="OpenSans-Bold"/>
          <w:b/>
          <w:bCs/>
          <w:color w:val="00B150"/>
          <w:sz w:val="28"/>
          <w:szCs w:val="28"/>
        </w:rPr>
        <w:t xml:space="preserve"> </w:t>
      </w:r>
      <w:r w:rsidRPr="00DF555A">
        <w:rPr>
          <w:rFonts w:ascii="Arial" w:hAnsi="Arial" w:cs="Arial"/>
          <w:b/>
          <w:bCs/>
          <w:sz w:val="28"/>
          <w:szCs w:val="28"/>
        </w:rPr>
        <w:t>des déchets</w:t>
      </w:r>
    </w:p>
    <w:p w:rsidR="00EE02F7" w:rsidRPr="00D4536E" w:rsidRDefault="00EE02F7" w:rsidP="00EE02F7">
      <w:pPr>
        <w:autoSpaceDE w:val="0"/>
        <w:autoSpaceDN w:val="0"/>
        <w:adjustRightInd w:val="0"/>
        <w:spacing w:after="0" w:line="240" w:lineRule="auto"/>
        <w:rPr>
          <w:rFonts w:ascii="Arial" w:hAnsi="Arial" w:cs="Arial"/>
          <w:color w:val="C00000"/>
          <w:sz w:val="18"/>
          <w:szCs w:val="18"/>
        </w:rPr>
      </w:pPr>
      <w:r w:rsidRPr="00D4536E">
        <w:rPr>
          <w:rFonts w:ascii="Arial" w:hAnsi="Arial" w:cs="Arial"/>
          <w:color w:val="C00000"/>
          <w:sz w:val="18"/>
          <w:szCs w:val="18"/>
        </w:rPr>
        <w:t>Les lieux destinés au stockage des déchets sont situés et dimensionnés pour assurer la bonne gestion des conteneurs.</w:t>
      </w:r>
    </w:p>
    <w:p w:rsidR="00EE02F7" w:rsidRPr="00D4536E" w:rsidRDefault="00EE02F7" w:rsidP="00EE02F7">
      <w:pPr>
        <w:autoSpaceDE w:val="0"/>
        <w:autoSpaceDN w:val="0"/>
        <w:adjustRightInd w:val="0"/>
        <w:spacing w:after="0" w:line="240" w:lineRule="auto"/>
        <w:rPr>
          <w:rFonts w:ascii="Arial" w:hAnsi="Arial" w:cs="Arial"/>
          <w:color w:val="C00000"/>
          <w:sz w:val="18"/>
          <w:szCs w:val="18"/>
        </w:rPr>
      </w:pPr>
      <w:r w:rsidRPr="00D4536E">
        <w:rPr>
          <w:rFonts w:ascii="Arial" w:hAnsi="Arial" w:cs="Arial"/>
          <w:color w:val="C00000"/>
          <w:sz w:val="18"/>
          <w:szCs w:val="18"/>
        </w:rPr>
        <w:t>Ils doivent être facilement accessibles depuis la voie ou l'emprise publique. Les locaux indépendants de stockage des</w:t>
      </w:r>
      <w:r w:rsidR="00BD636E" w:rsidRPr="00D4536E">
        <w:rPr>
          <w:rFonts w:ascii="Arial" w:hAnsi="Arial" w:cs="Arial"/>
          <w:color w:val="C00000"/>
          <w:sz w:val="18"/>
          <w:szCs w:val="18"/>
        </w:rPr>
        <w:t xml:space="preserve"> </w:t>
      </w:r>
      <w:r w:rsidRPr="00D4536E">
        <w:rPr>
          <w:rFonts w:ascii="Arial" w:hAnsi="Arial" w:cs="Arial"/>
          <w:color w:val="C00000"/>
          <w:sz w:val="18"/>
          <w:szCs w:val="18"/>
        </w:rPr>
        <w:t>déchets doivent être traités de façon à réduire leur impact visuel par un dispositif en harmonie avec les constructions</w:t>
      </w:r>
      <w:r w:rsidR="00BD636E" w:rsidRPr="00D4536E">
        <w:rPr>
          <w:rFonts w:ascii="Arial" w:hAnsi="Arial" w:cs="Arial"/>
          <w:color w:val="C00000"/>
          <w:sz w:val="18"/>
          <w:szCs w:val="18"/>
        </w:rPr>
        <w:t xml:space="preserve"> </w:t>
      </w:r>
      <w:r w:rsidRPr="00D4536E">
        <w:rPr>
          <w:rFonts w:ascii="Arial" w:hAnsi="Arial" w:cs="Arial"/>
          <w:color w:val="C00000"/>
          <w:sz w:val="18"/>
          <w:szCs w:val="18"/>
        </w:rPr>
        <w:t>principales (muret, panneau à claire-voie, haie compacte…).</w:t>
      </w:r>
    </w:p>
    <w:p w:rsidR="00EE02F7" w:rsidRPr="00D4536E" w:rsidRDefault="00EE02F7" w:rsidP="00EE02F7">
      <w:pPr>
        <w:autoSpaceDE w:val="0"/>
        <w:autoSpaceDN w:val="0"/>
        <w:adjustRightInd w:val="0"/>
        <w:spacing w:after="0" w:line="240" w:lineRule="auto"/>
        <w:rPr>
          <w:rFonts w:ascii="Arial" w:hAnsi="Arial" w:cs="Arial"/>
          <w:color w:val="C00000"/>
          <w:sz w:val="18"/>
          <w:szCs w:val="18"/>
        </w:rPr>
      </w:pPr>
      <w:r w:rsidRPr="00D4536E">
        <w:rPr>
          <w:rFonts w:ascii="Arial" w:hAnsi="Arial" w:cs="Arial"/>
          <w:color w:val="C00000"/>
          <w:sz w:val="18"/>
          <w:szCs w:val="18"/>
        </w:rPr>
        <w:t>Lors de la réhabilitation complète d'un immeuble à destination d’habitation de cinq logements et plus, le stockage des</w:t>
      </w:r>
      <w:r w:rsidR="00BD636E" w:rsidRPr="00D4536E">
        <w:rPr>
          <w:rFonts w:ascii="Arial" w:hAnsi="Arial" w:cs="Arial"/>
          <w:color w:val="C00000"/>
          <w:sz w:val="18"/>
          <w:szCs w:val="18"/>
        </w:rPr>
        <w:t xml:space="preserve"> </w:t>
      </w:r>
      <w:r w:rsidRPr="00D4536E">
        <w:rPr>
          <w:rFonts w:ascii="Arial" w:hAnsi="Arial" w:cs="Arial"/>
          <w:color w:val="C00000"/>
          <w:sz w:val="18"/>
          <w:szCs w:val="18"/>
        </w:rPr>
        <w:t>déchets doit être prévu :</w:t>
      </w:r>
    </w:p>
    <w:p w:rsidR="00EE02F7" w:rsidRPr="00D4536E" w:rsidRDefault="00EE02F7" w:rsidP="00EE02F7">
      <w:pPr>
        <w:autoSpaceDE w:val="0"/>
        <w:autoSpaceDN w:val="0"/>
        <w:adjustRightInd w:val="0"/>
        <w:spacing w:after="0" w:line="240" w:lineRule="auto"/>
        <w:rPr>
          <w:rFonts w:ascii="Arial" w:hAnsi="Arial" w:cs="Arial"/>
          <w:color w:val="C00000"/>
          <w:sz w:val="18"/>
          <w:szCs w:val="18"/>
        </w:rPr>
      </w:pPr>
      <w:r w:rsidRPr="00D4536E">
        <w:rPr>
          <w:rFonts w:ascii="Arial" w:hAnsi="Arial" w:cs="Arial"/>
          <w:color w:val="C00000"/>
          <w:sz w:val="18"/>
          <w:szCs w:val="18"/>
        </w:rPr>
        <w:t>- soit dans l'immeuble, dans un local clos,</w:t>
      </w:r>
    </w:p>
    <w:p w:rsidR="00EE02F7" w:rsidRDefault="00EE02F7" w:rsidP="00EE02F7">
      <w:pPr>
        <w:tabs>
          <w:tab w:val="left" w:pos="3366"/>
        </w:tabs>
        <w:rPr>
          <w:rFonts w:ascii="Arial" w:hAnsi="Arial" w:cs="Arial"/>
          <w:color w:val="C00000"/>
          <w:sz w:val="18"/>
          <w:szCs w:val="18"/>
        </w:rPr>
      </w:pPr>
      <w:r w:rsidRPr="00D4536E">
        <w:rPr>
          <w:rFonts w:ascii="Arial" w:hAnsi="Arial" w:cs="Arial"/>
          <w:color w:val="C00000"/>
          <w:sz w:val="18"/>
          <w:szCs w:val="18"/>
        </w:rPr>
        <w:t>- soit sur l'unité foncière, à condition de recevoir un traitement paysager et architectural adéquat.</w:t>
      </w:r>
    </w:p>
    <w:p w:rsidR="00D4536E" w:rsidRDefault="00D4536E" w:rsidP="00D4536E">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Tout projet de construction nouvelle ou de réhabilitation, quelle que soit sa destination, doit prévoir pour la gestion</w:t>
      </w:r>
    </w:p>
    <w:p w:rsidR="00D4536E" w:rsidRDefault="00D4536E" w:rsidP="00D4536E">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des</w:t>
      </w:r>
      <w:proofErr w:type="gramEnd"/>
      <w:r>
        <w:rPr>
          <w:rFonts w:ascii="OpenSans" w:hAnsi="OpenSans" w:cs="OpenSans"/>
          <w:color w:val="FF339A"/>
          <w:sz w:val="18"/>
          <w:szCs w:val="18"/>
        </w:rPr>
        <w:t xml:space="preserve"> déchets du site, un lieu de stockage spécifique suffisamment grand et dimensionné de manière à recevoir et</w:t>
      </w:r>
    </w:p>
    <w:p w:rsidR="00D4536E" w:rsidRDefault="00D4536E" w:rsidP="00D4536E">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permettre</w:t>
      </w:r>
      <w:proofErr w:type="gramEnd"/>
      <w:r>
        <w:rPr>
          <w:rFonts w:ascii="OpenSans" w:hAnsi="OpenSans" w:cs="OpenSans"/>
          <w:color w:val="FF339A"/>
          <w:sz w:val="18"/>
          <w:szCs w:val="18"/>
        </w:rPr>
        <w:t xml:space="preserve"> de manipuler sans difficulté tous les récipients nécessaires à la gestion des déchets de 3 Flux différents : les</w:t>
      </w:r>
      <w:r w:rsidR="00D23C68">
        <w:rPr>
          <w:rFonts w:ascii="OpenSans" w:hAnsi="OpenSans" w:cs="OpenSans"/>
          <w:color w:val="FF339A"/>
          <w:sz w:val="18"/>
          <w:szCs w:val="18"/>
        </w:rPr>
        <w:t xml:space="preserve"> </w:t>
      </w:r>
      <w:r>
        <w:rPr>
          <w:rFonts w:ascii="OpenSans" w:hAnsi="OpenSans" w:cs="OpenSans"/>
          <w:color w:val="FF339A"/>
          <w:sz w:val="18"/>
          <w:szCs w:val="18"/>
        </w:rPr>
        <w:t>recyclables, les bio déchets et les Ordures Ménagères Résiduelles.</w:t>
      </w:r>
    </w:p>
    <w:p w:rsidR="00D4536E" w:rsidRDefault="00D4536E" w:rsidP="00D4536E">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Les lieux destinés à la gestion des déchets sont situés et dimensionnés pour assurer le bon fonctionnement des</w:t>
      </w:r>
    </w:p>
    <w:p w:rsidR="00D4536E" w:rsidRDefault="00D4536E" w:rsidP="00D4536E">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contenants</w:t>
      </w:r>
      <w:proofErr w:type="gramEnd"/>
      <w:r>
        <w:rPr>
          <w:rFonts w:ascii="OpenSans" w:hAnsi="OpenSans" w:cs="OpenSans"/>
          <w:color w:val="FF339A"/>
          <w:sz w:val="18"/>
          <w:szCs w:val="18"/>
        </w:rPr>
        <w:t xml:space="preserve"> (bacs ou composteurs) : facile d’accès et facilement manipulable.</w:t>
      </w:r>
    </w:p>
    <w:p w:rsidR="00D4536E" w:rsidRDefault="00D4536E" w:rsidP="00D4536E">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Ces lieux de gestion des déchets, doivent être facilement accessibles depuis la voie ou l</w:t>
      </w:r>
      <w:r w:rsidR="00D23C68">
        <w:rPr>
          <w:rFonts w:ascii="OpenSans" w:hAnsi="OpenSans" w:cs="OpenSans"/>
          <w:color w:val="FF339A"/>
          <w:sz w:val="18"/>
          <w:szCs w:val="18"/>
        </w:rPr>
        <w:t xml:space="preserve">'emprise publique au regard des </w:t>
      </w:r>
      <w:r>
        <w:rPr>
          <w:rFonts w:ascii="OpenSans" w:hAnsi="OpenSans" w:cs="OpenSans"/>
          <w:color w:val="FF339A"/>
          <w:sz w:val="18"/>
          <w:szCs w:val="18"/>
        </w:rPr>
        <w:t>besoins particuliers liés à la collecte (largeur des voies, rayons de giration, neutralisation du stationnement…).</w:t>
      </w:r>
    </w:p>
    <w:p w:rsidR="00D4536E" w:rsidRDefault="00D4536E" w:rsidP="00D4536E">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Selon le choix du mode de collecte retenu en concertation avec le service gestionnaire, le dispositif devra comprendre :</w:t>
      </w:r>
    </w:p>
    <w:p w:rsidR="00D4536E" w:rsidRDefault="00D4536E" w:rsidP="00D4536E">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pour une collecte en porte à porte :</w:t>
      </w:r>
    </w:p>
    <w:p w:rsidR="00D4536E" w:rsidRDefault="00D4536E" w:rsidP="00D4536E">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un local de stockage clos et ventilé des bacs et facilement accessible des usagers de la construction ;</w:t>
      </w:r>
    </w:p>
    <w:p w:rsidR="00D4536E" w:rsidRDefault="00D4536E" w:rsidP="00D4536E">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 un point de regroupement, en bordure de la voie et complètement ouvert sur le domaine public pourra compléter</w:t>
      </w:r>
    </w:p>
    <w:p w:rsidR="00D4536E" w:rsidRDefault="00D4536E" w:rsidP="00D4536E">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le</w:t>
      </w:r>
      <w:proofErr w:type="gramEnd"/>
      <w:r>
        <w:rPr>
          <w:rFonts w:ascii="OpenSans" w:hAnsi="OpenSans" w:cs="OpenSans"/>
          <w:color w:val="FF339A"/>
          <w:sz w:val="18"/>
          <w:szCs w:val="18"/>
        </w:rPr>
        <w:t xml:space="preserve"> dispositif. Localement, la création d’un local de présentation fermé peut être acceptée (densité de logements</w:t>
      </w:r>
    </w:p>
    <w:p w:rsidR="00D4536E" w:rsidRDefault="00D4536E" w:rsidP="00D4536E">
      <w:pPr>
        <w:autoSpaceDE w:val="0"/>
        <w:autoSpaceDN w:val="0"/>
        <w:adjustRightInd w:val="0"/>
        <w:spacing w:after="0" w:line="240" w:lineRule="auto"/>
        <w:rPr>
          <w:rFonts w:ascii="OpenSans" w:hAnsi="OpenSans" w:cs="OpenSans"/>
          <w:color w:val="FF339A"/>
          <w:sz w:val="18"/>
          <w:szCs w:val="18"/>
        </w:rPr>
      </w:pPr>
      <w:proofErr w:type="gramStart"/>
      <w:r>
        <w:rPr>
          <w:rFonts w:ascii="OpenSans" w:hAnsi="OpenSans" w:cs="OpenSans"/>
          <w:color w:val="FF339A"/>
          <w:sz w:val="18"/>
          <w:szCs w:val="18"/>
        </w:rPr>
        <w:t>collectés</w:t>
      </w:r>
      <w:proofErr w:type="gramEnd"/>
      <w:r>
        <w:rPr>
          <w:rFonts w:ascii="OpenSans" w:hAnsi="OpenSans" w:cs="OpenSans"/>
          <w:color w:val="FF339A"/>
          <w:sz w:val="18"/>
          <w:szCs w:val="18"/>
        </w:rPr>
        <w:t>, etc.).</w:t>
      </w:r>
    </w:p>
    <w:p w:rsidR="00D4536E" w:rsidRDefault="00D4536E" w:rsidP="00D4536E">
      <w:pPr>
        <w:autoSpaceDE w:val="0"/>
        <w:autoSpaceDN w:val="0"/>
        <w:adjustRightInd w:val="0"/>
        <w:spacing w:after="0" w:line="240" w:lineRule="auto"/>
        <w:rPr>
          <w:rFonts w:ascii="OpenSans" w:hAnsi="OpenSans" w:cs="OpenSans"/>
          <w:color w:val="FF339A"/>
          <w:sz w:val="18"/>
          <w:szCs w:val="18"/>
        </w:rPr>
      </w:pPr>
      <w:r>
        <w:rPr>
          <w:rFonts w:ascii="OpenSans" w:hAnsi="OpenSans" w:cs="OpenSans"/>
          <w:color w:val="FF339A"/>
          <w:sz w:val="18"/>
          <w:szCs w:val="18"/>
        </w:rPr>
        <w:t>Les locaux de stockage des déchets indépendants des lieux d’habitation doivent recevoir un traitement paysager et</w:t>
      </w:r>
      <w:r w:rsidR="00D23C68">
        <w:rPr>
          <w:rFonts w:ascii="OpenSans" w:hAnsi="OpenSans" w:cs="OpenSans"/>
          <w:color w:val="FF339A"/>
          <w:sz w:val="18"/>
          <w:szCs w:val="18"/>
        </w:rPr>
        <w:t xml:space="preserve"> </w:t>
      </w:r>
      <w:r>
        <w:rPr>
          <w:rFonts w:ascii="OpenSans" w:hAnsi="OpenSans" w:cs="OpenSans"/>
          <w:color w:val="FF339A"/>
          <w:sz w:val="18"/>
          <w:szCs w:val="18"/>
        </w:rPr>
        <w:t>architectural adéquat et être traités de façon à réduire leur impact visuel par un dispositif en harmonie avec les</w:t>
      </w:r>
    </w:p>
    <w:p w:rsidR="00D4536E" w:rsidRPr="00D4536E" w:rsidRDefault="00D4536E" w:rsidP="00D4536E">
      <w:pPr>
        <w:tabs>
          <w:tab w:val="left" w:pos="3366"/>
        </w:tabs>
        <w:rPr>
          <w:rFonts w:ascii="Arial" w:hAnsi="Arial" w:cs="Arial"/>
          <w:color w:val="C00000"/>
          <w:sz w:val="18"/>
          <w:szCs w:val="18"/>
        </w:rPr>
      </w:pPr>
      <w:proofErr w:type="gramStart"/>
      <w:r>
        <w:rPr>
          <w:rFonts w:ascii="OpenSans" w:hAnsi="OpenSans" w:cs="OpenSans"/>
          <w:color w:val="FF339A"/>
          <w:sz w:val="18"/>
          <w:szCs w:val="18"/>
        </w:rPr>
        <w:lastRenderedPageBreak/>
        <w:t>constructions</w:t>
      </w:r>
      <w:proofErr w:type="gramEnd"/>
      <w:r>
        <w:rPr>
          <w:rFonts w:ascii="OpenSans" w:hAnsi="OpenSans" w:cs="OpenSans"/>
          <w:color w:val="FF339A"/>
          <w:sz w:val="18"/>
          <w:szCs w:val="18"/>
        </w:rPr>
        <w:t xml:space="preserve"> principales (muret, panneau à claire-voie, haie compacte…).</w:t>
      </w:r>
    </w:p>
    <w:p w:rsidR="00BA5611" w:rsidRPr="00DF555A" w:rsidRDefault="00BA5611" w:rsidP="00BA5611">
      <w:pPr>
        <w:rPr>
          <w:rFonts w:ascii="Arial" w:hAnsi="Arial" w:cs="Arial"/>
          <w:color w:val="000000"/>
          <w:sz w:val="18"/>
          <w:szCs w:val="18"/>
        </w:rPr>
      </w:pPr>
    </w:p>
    <w:p w:rsidR="00BA5611" w:rsidRPr="00DF555A" w:rsidRDefault="00BA5611" w:rsidP="00BA5611">
      <w:pPr>
        <w:rPr>
          <w:rFonts w:ascii="Arial" w:hAnsi="Arial" w:cs="Arial"/>
          <w:sz w:val="18"/>
          <w:szCs w:val="18"/>
        </w:rPr>
      </w:pPr>
    </w:p>
    <w:p w:rsidR="00145D69" w:rsidRPr="00DF555A" w:rsidRDefault="00145D69" w:rsidP="00145D69">
      <w:pPr>
        <w:rPr>
          <w:rFonts w:ascii="Arial" w:hAnsi="Arial" w:cs="Arial"/>
          <w:color w:val="000000"/>
          <w:sz w:val="18"/>
          <w:szCs w:val="18"/>
        </w:rPr>
      </w:pPr>
    </w:p>
    <w:p w:rsidR="00CA2E52" w:rsidRPr="00DF555A" w:rsidRDefault="00CA2E52" w:rsidP="00CA2E52">
      <w:pPr>
        <w:rPr>
          <w:rFonts w:ascii="Arial" w:hAnsi="Arial" w:cs="Arial"/>
          <w:sz w:val="18"/>
          <w:szCs w:val="18"/>
        </w:rPr>
      </w:pPr>
    </w:p>
    <w:sectPr w:rsidR="00CA2E52" w:rsidRPr="00DF5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ans">
    <w:panose1 w:val="00000000000000000000"/>
    <w:charset w:val="00"/>
    <w:family w:val="swiss"/>
    <w:notTrueType/>
    <w:pitch w:val="default"/>
    <w:sig w:usb0="00000003" w:usb1="08070000" w:usb2="00000010" w:usb3="00000000" w:csb0="00020001" w:csb1="00000000"/>
  </w:font>
  <w:font w:name="OpenSans-Italic">
    <w:panose1 w:val="00000000000000000000"/>
    <w:charset w:val="00"/>
    <w:family w:val="swiss"/>
    <w:notTrueType/>
    <w:pitch w:val="default"/>
    <w:sig w:usb0="00000003" w:usb1="00000000" w:usb2="00000000" w:usb3="00000000" w:csb0="00000001" w:csb1="00000000"/>
  </w:font>
  <w:font w:name="OpenSans-Bold">
    <w:panose1 w:val="00000000000000000000"/>
    <w:charset w:val="00"/>
    <w:family w:val="swiss"/>
    <w:notTrueType/>
    <w:pitch w:val="default"/>
    <w:sig w:usb0="00000003" w:usb1="00000000" w:usb2="00000000" w:usb3="00000000" w:csb0="00000001" w:csb1="00000000"/>
  </w:font>
  <w:font w:name="SegoeUI">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81452"/>
    <w:multiLevelType w:val="hybridMultilevel"/>
    <w:tmpl w:val="F48C4176"/>
    <w:lvl w:ilvl="0" w:tplc="528A07D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6B"/>
    <w:rsid w:val="00020B37"/>
    <w:rsid w:val="00021283"/>
    <w:rsid w:val="00024393"/>
    <w:rsid w:val="00033A0C"/>
    <w:rsid w:val="0003671F"/>
    <w:rsid w:val="00036FEA"/>
    <w:rsid w:val="00065C16"/>
    <w:rsid w:val="00077C19"/>
    <w:rsid w:val="0009531C"/>
    <w:rsid w:val="000B5D28"/>
    <w:rsid w:val="000B5DA2"/>
    <w:rsid w:val="000E329F"/>
    <w:rsid w:val="00104893"/>
    <w:rsid w:val="00105B77"/>
    <w:rsid w:val="00112B24"/>
    <w:rsid w:val="00140C41"/>
    <w:rsid w:val="001443CD"/>
    <w:rsid w:val="00145D69"/>
    <w:rsid w:val="0015175B"/>
    <w:rsid w:val="001553FD"/>
    <w:rsid w:val="00177F57"/>
    <w:rsid w:val="00197691"/>
    <w:rsid w:val="001C239F"/>
    <w:rsid w:val="001C3BEF"/>
    <w:rsid w:val="001E687F"/>
    <w:rsid w:val="001F36F7"/>
    <w:rsid w:val="00227FB6"/>
    <w:rsid w:val="00241A97"/>
    <w:rsid w:val="00282853"/>
    <w:rsid w:val="00284633"/>
    <w:rsid w:val="002B5343"/>
    <w:rsid w:val="002C0F92"/>
    <w:rsid w:val="002C599C"/>
    <w:rsid w:val="002F5120"/>
    <w:rsid w:val="00350B81"/>
    <w:rsid w:val="00350D8D"/>
    <w:rsid w:val="00353414"/>
    <w:rsid w:val="00355AAC"/>
    <w:rsid w:val="00392BA8"/>
    <w:rsid w:val="00395199"/>
    <w:rsid w:val="00395A18"/>
    <w:rsid w:val="003D1C3E"/>
    <w:rsid w:val="003E6AE7"/>
    <w:rsid w:val="003E7F03"/>
    <w:rsid w:val="003F3AEA"/>
    <w:rsid w:val="004407CA"/>
    <w:rsid w:val="004448D4"/>
    <w:rsid w:val="004549C3"/>
    <w:rsid w:val="004816E5"/>
    <w:rsid w:val="0048478D"/>
    <w:rsid w:val="0048619B"/>
    <w:rsid w:val="004A1A22"/>
    <w:rsid w:val="004A4DB2"/>
    <w:rsid w:val="004D459A"/>
    <w:rsid w:val="004F5EE6"/>
    <w:rsid w:val="00501260"/>
    <w:rsid w:val="00503CA0"/>
    <w:rsid w:val="005174A9"/>
    <w:rsid w:val="005247E4"/>
    <w:rsid w:val="00530201"/>
    <w:rsid w:val="00550D6A"/>
    <w:rsid w:val="00551FC3"/>
    <w:rsid w:val="00557357"/>
    <w:rsid w:val="00564F05"/>
    <w:rsid w:val="005B1B26"/>
    <w:rsid w:val="005B5ECF"/>
    <w:rsid w:val="005C2F19"/>
    <w:rsid w:val="005E268F"/>
    <w:rsid w:val="005E5E4B"/>
    <w:rsid w:val="00602669"/>
    <w:rsid w:val="006052DD"/>
    <w:rsid w:val="00634C23"/>
    <w:rsid w:val="00652F0C"/>
    <w:rsid w:val="006625E3"/>
    <w:rsid w:val="006727BE"/>
    <w:rsid w:val="006C0138"/>
    <w:rsid w:val="006C7345"/>
    <w:rsid w:val="007465E8"/>
    <w:rsid w:val="00746BD5"/>
    <w:rsid w:val="00777A1A"/>
    <w:rsid w:val="00786E4B"/>
    <w:rsid w:val="00791D17"/>
    <w:rsid w:val="00792869"/>
    <w:rsid w:val="007A3F11"/>
    <w:rsid w:val="007C4B87"/>
    <w:rsid w:val="007C6BA8"/>
    <w:rsid w:val="007E2D97"/>
    <w:rsid w:val="008425E1"/>
    <w:rsid w:val="00862667"/>
    <w:rsid w:val="008679C6"/>
    <w:rsid w:val="00871613"/>
    <w:rsid w:val="00897916"/>
    <w:rsid w:val="008B31DF"/>
    <w:rsid w:val="008B34BE"/>
    <w:rsid w:val="008E30EE"/>
    <w:rsid w:val="008E66A1"/>
    <w:rsid w:val="00907A3D"/>
    <w:rsid w:val="00937CB6"/>
    <w:rsid w:val="00967601"/>
    <w:rsid w:val="00983448"/>
    <w:rsid w:val="00991060"/>
    <w:rsid w:val="00997870"/>
    <w:rsid w:val="009A311D"/>
    <w:rsid w:val="009A3AAC"/>
    <w:rsid w:val="009B717C"/>
    <w:rsid w:val="009E53C7"/>
    <w:rsid w:val="009F093E"/>
    <w:rsid w:val="009F626B"/>
    <w:rsid w:val="00A02D21"/>
    <w:rsid w:val="00A058B3"/>
    <w:rsid w:val="00A1009B"/>
    <w:rsid w:val="00A12A12"/>
    <w:rsid w:val="00A348E4"/>
    <w:rsid w:val="00AD42AB"/>
    <w:rsid w:val="00AE5167"/>
    <w:rsid w:val="00AF1CFD"/>
    <w:rsid w:val="00B11011"/>
    <w:rsid w:val="00B21571"/>
    <w:rsid w:val="00B34D4F"/>
    <w:rsid w:val="00B657A8"/>
    <w:rsid w:val="00B67091"/>
    <w:rsid w:val="00B728DF"/>
    <w:rsid w:val="00B83C74"/>
    <w:rsid w:val="00B96CCB"/>
    <w:rsid w:val="00BA37BA"/>
    <w:rsid w:val="00BA5611"/>
    <w:rsid w:val="00BD12B9"/>
    <w:rsid w:val="00BD636E"/>
    <w:rsid w:val="00BD70F2"/>
    <w:rsid w:val="00BE4B84"/>
    <w:rsid w:val="00BF2998"/>
    <w:rsid w:val="00C13DE1"/>
    <w:rsid w:val="00C41F73"/>
    <w:rsid w:val="00C47016"/>
    <w:rsid w:val="00C52DE1"/>
    <w:rsid w:val="00C92087"/>
    <w:rsid w:val="00C95314"/>
    <w:rsid w:val="00CA0AFF"/>
    <w:rsid w:val="00CA2E52"/>
    <w:rsid w:val="00CB4039"/>
    <w:rsid w:val="00CD1529"/>
    <w:rsid w:val="00CD64CC"/>
    <w:rsid w:val="00CE1882"/>
    <w:rsid w:val="00CE35F2"/>
    <w:rsid w:val="00CE5B27"/>
    <w:rsid w:val="00CF50F6"/>
    <w:rsid w:val="00D23C68"/>
    <w:rsid w:val="00D365A9"/>
    <w:rsid w:val="00D40B3C"/>
    <w:rsid w:val="00D4536E"/>
    <w:rsid w:val="00D52404"/>
    <w:rsid w:val="00DA4347"/>
    <w:rsid w:val="00DA4A6B"/>
    <w:rsid w:val="00DB0BD3"/>
    <w:rsid w:val="00DB112B"/>
    <w:rsid w:val="00DE1BF3"/>
    <w:rsid w:val="00DE6D48"/>
    <w:rsid w:val="00DF555A"/>
    <w:rsid w:val="00E17B80"/>
    <w:rsid w:val="00E2459A"/>
    <w:rsid w:val="00E61B9B"/>
    <w:rsid w:val="00E7192A"/>
    <w:rsid w:val="00E75415"/>
    <w:rsid w:val="00E77CDE"/>
    <w:rsid w:val="00EB396F"/>
    <w:rsid w:val="00EE02F7"/>
    <w:rsid w:val="00F07880"/>
    <w:rsid w:val="00F07FFB"/>
    <w:rsid w:val="00F3791B"/>
    <w:rsid w:val="00F40D57"/>
    <w:rsid w:val="00F43641"/>
    <w:rsid w:val="00F753EC"/>
    <w:rsid w:val="00F9682E"/>
    <w:rsid w:val="00FA0DED"/>
    <w:rsid w:val="00FB0BC0"/>
    <w:rsid w:val="00FB2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54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5415"/>
    <w:rPr>
      <w:rFonts w:ascii="Tahoma" w:hAnsi="Tahoma" w:cs="Tahoma"/>
      <w:sz w:val="16"/>
      <w:szCs w:val="16"/>
    </w:rPr>
  </w:style>
  <w:style w:type="table" w:styleId="Grilledutableau">
    <w:name w:val="Table Grid"/>
    <w:basedOn w:val="TableauNormal"/>
    <w:uiPriority w:val="59"/>
    <w:rsid w:val="005E5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A0A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54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5415"/>
    <w:rPr>
      <w:rFonts w:ascii="Tahoma" w:hAnsi="Tahoma" w:cs="Tahoma"/>
      <w:sz w:val="16"/>
      <w:szCs w:val="16"/>
    </w:rPr>
  </w:style>
  <w:style w:type="table" w:styleId="Grilledutableau">
    <w:name w:val="Table Grid"/>
    <w:basedOn w:val="TableauNormal"/>
    <w:uiPriority w:val="59"/>
    <w:rsid w:val="005E5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A0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2439</TotalTime>
  <Pages>16</Pages>
  <Words>8322</Words>
  <Characters>45772</Characters>
  <Application>Microsoft Office Word</Application>
  <DocSecurity>0</DocSecurity>
  <Lines>381</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andreano yannick</dc:creator>
  <cp:lastModifiedBy>andreano yannick</cp:lastModifiedBy>
  <cp:revision>181</cp:revision>
  <dcterms:created xsi:type="dcterms:W3CDTF">2023-10-09T09:57:00Z</dcterms:created>
  <dcterms:modified xsi:type="dcterms:W3CDTF">2023-12-28T10:10:00Z</dcterms:modified>
</cp:coreProperties>
</file>